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28"/>
        <w:tblW w:w="10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0"/>
        <w:gridCol w:w="1643"/>
        <w:gridCol w:w="2764"/>
        <w:gridCol w:w="1288"/>
        <w:gridCol w:w="101"/>
        <w:gridCol w:w="1252"/>
        <w:gridCol w:w="730"/>
        <w:gridCol w:w="1065"/>
        <w:gridCol w:w="529"/>
      </w:tblGrid>
      <w:tr w:rsidR="00792BEC" w:rsidRPr="00C33ACE" w:rsidTr="00C33ACE">
        <w:trPr>
          <w:trHeight w:val="559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2BEC" w:rsidRPr="00C33ACE" w:rsidRDefault="00792BEC" w:rsidP="007450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3ACE">
              <w:rPr>
                <w:rFonts w:ascii="Arial" w:hAnsi="Arial" w:cs="Arial"/>
                <w:sz w:val="16"/>
                <w:szCs w:val="16"/>
              </w:rPr>
              <w:t>Rok akademicki: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2BEC" w:rsidRPr="00C33ACE" w:rsidRDefault="00BA2BBF" w:rsidP="007450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2019/2020</w:t>
            </w:r>
          </w:p>
        </w:tc>
        <w:tc>
          <w:tcPr>
            <w:tcW w:w="27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92BEC" w:rsidRPr="00C33ACE" w:rsidRDefault="00792BEC" w:rsidP="00745024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33ACE">
              <w:rPr>
                <w:rFonts w:ascii="Arial" w:hAnsi="Arial" w:cs="Arial"/>
                <w:sz w:val="16"/>
                <w:szCs w:val="16"/>
              </w:rPr>
              <w:t>Grupa przedmiotów:</w:t>
            </w:r>
          </w:p>
        </w:tc>
        <w:tc>
          <w:tcPr>
            <w:tcW w:w="1388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92BEC" w:rsidRPr="00C33ACE" w:rsidRDefault="00792BEC" w:rsidP="00745024">
            <w:pPr>
              <w:rPr>
                <w:rFonts w:ascii="Arial" w:hAnsi="Arial" w:cs="Arial"/>
                <w:sz w:val="16"/>
                <w:szCs w:val="16"/>
              </w:rPr>
            </w:pPr>
            <w:r w:rsidRPr="00C33ACE">
              <w:rPr>
                <w:rFonts w:ascii="Arial" w:hAnsi="Arial" w:cs="Arial"/>
                <w:sz w:val="16"/>
                <w:szCs w:val="16"/>
              </w:rPr>
              <w:t>specjalnościowe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92BEC" w:rsidRPr="00C33ACE" w:rsidRDefault="00792BEC" w:rsidP="00745024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33ACE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59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92BEC" w:rsidRPr="00C33ACE" w:rsidRDefault="00792BEC" w:rsidP="007450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92BEC" w:rsidRPr="00C33ACE" w:rsidTr="00C33ACE">
        <w:trPr>
          <w:trHeight w:val="283"/>
          <w:jc w:val="center"/>
        </w:trPr>
        <w:tc>
          <w:tcPr>
            <w:tcW w:w="10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2BEC" w:rsidRPr="00C33ACE" w:rsidRDefault="00792BEC" w:rsidP="007450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92BEC" w:rsidRPr="00C33ACE" w:rsidTr="00C33ACE">
        <w:trPr>
          <w:trHeight w:val="40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2BEC" w:rsidRPr="00C33ACE" w:rsidRDefault="00792BEC" w:rsidP="00745024">
            <w:pPr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 w:rsidRPr="00C33ACE">
              <w:rPr>
                <w:rFonts w:ascii="Arial" w:hAnsi="Arial" w:cs="Arial"/>
                <w:sz w:val="20"/>
                <w:szCs w:val="20"/>
              </w:rPr>
              <w:t>Nazwa przedmiotu</w:t>
            </w:r>
            <w:r w:rsidRPr="00C33ACE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 w:rsidRPr="00C33ACE">
              <w:rPr>
                <w:rFonts w:ascii="Arial" w:hAnsi="Arial" w:cs="Arial"/>
                <w:sz w:val="16"/>
                <w:szCs w:val="16"/>
              </w:rPr>
              <w:t xml:space="preserve">:  </w:t>
            </w:r>
          </w:p>
        </w:tc>
        <w:tc>
          <w:tcPr>
            <w:tcW w:w="6130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92BEC" w:rsidRPr="00C33ACE" w:rsidRDefault="00792BEC" w:rsidP="007450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33ACE">
              <w:rPr>
                <w:rFonts w:ascii="Arial" w:hAnsi="Arial" w:cs="Arial"/>
                <w:b/>
                <w:sz w:val="16"/>
                <w:szCs w:val="16"/>
              </w:rPr>
              <w:t>Metodyka pracy z dzieckiem z trudnościami w uczeniu się matematyki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2BEC" w:rsidRPr="00C33ACE" w:rsidRDefault="00792BEC" w:rsidP="007450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3A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ECTS </w:t>
            </w:r>
            <w:r w:rsidRPr="00C33ACE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2BEC" w:rsidRPr="00C33ACE" w:rsidRDefault="0053221A" w:rsidP="007450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3ACE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792BEC" w:rsidRPr="002C2868" w:rsidTr="00C33ACE">
        <w:trPr>
          <w:trHeight w:val="340"/>
          <w:jc w:val="center"/>
        </w:trPr>
        <w:tc>
          <w:tcPr>
            <w:tcW w:w="3120" w:type="dxa"/>
            <w:gridSpan w:val="2"/>
            <w:tcBorders>
              <w:top w:val="single" w:sz="2" w:space="0" w:color="auto"/>
            </w:tcBorders>
            <w:vAlign w:val="center"/>
          </w:tcPr>
          <w:p w:rsidR="00792BEC" w:rsidRPr="00C33ACE" w:rsidRDefault="00792BEC" w:rsidP="00745024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C33ACE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Pr="00C33ACE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Pr="00C33ACE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23" w:type="dxa"/>
            <w:gridSpan w:val="7"/>
            <w:vAlign w:val="center"/>
          </w:tcPr>
          <w:p w:rsidR="00792BEC" w:rsidRPr="00C33ACE" w:rsidRDefault="00047EA7" w:rsidP="00745024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33ACE">
              <w:rPr>
                <w:rFonts w:ascii="Arial" w:hAnsi="Arial" w:cs="Arial"/>
                <w:b/>
                <w:sz w:val="16"/>
                <w:szCs w:val="16"/>
                <w:lang w:val="en-GB"/>
              </w:rPr>
              <w:t>Methodology of working with children with difficulties learning mathematics</w:t>
            </w:r>
          </w:p>
        </w:tc>
      </w:tr>
      <w:tr w:rsidR="00792BEC" w:rsidRPr="00C33ACE" w:rsidTr="00C33ACE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92BEC" w:rsidRPr="00C33ACE" w:rsidRDefault="00792BEC" w:rsidP="00745024">
            <w:pPr>
              <w:rPr>
                <w:rFonts w:ascii="Arial" w:hAnsi="Arial" w:cs="Arial"/>
                <w:sz w:val="16"/>
                <w:szCs w:val="16"/>
              </w:rPr>
            </w:pPr>
            <w:r w:rsidRPr="00C33ACE">
              <w:rPr>
                <w:rFonts w:ascii="Arial" w:hAnsi="Arial" w:cs="Arial"/>
                <w:sz w:val="16"/>
                <w:szCs w:val="16"/>
              </w:rPr>
              <w:t>Kierunek studiów</w:t>
            </w:r>
            <w:r w:rsidRPr="00C33ACE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Pr="00C33ACE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2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2BEC" w:rsidRPr="00C33ACE" w:rsidRDefault="00792BEC" w:rsidP="007450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3ACE">
              <w:rPr>
                <w:rFonts w:ascii="Arial" w:hAnsi="Arial" w:cs="Arial"/>
                <w:b/>
                <w:bCs/>
                <w:sz w:val="16"/>
                <w:szCs w:val="16"/>
              </w:rPr>
              <w:t>Pedagogika</w:t>
            </w:r>
          </w:p>
        </w:tc>
      </w:tr>
      <w:tr w:rsidR="00792BEC" w:rsidRPr="00C33ACE" w:rsidTr="00C33ACE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92BEC" w:rsidRPr="00C33ACE" w:rsidRDefault="00792BEC" w:rsidP="007450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3ACE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Pr="00C33ACE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C33ACE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2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2BEC" w:rsidRPr="00C33ACE" w:rsidRDefault="00792BEC" w:rsidP="007450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3ACE">
              <w:rPr>
                <w:rFonts w:ascii="Arial" w:hAnsi="Arial" w:cs="Arial"/>
                <w:b/>
                <w:bCs/>
                <w:sz w:val="16"/>
                <w:szCs w:val="16"/>
              </w:rPr>
              <w:t>dr Pawluk-Skrzypek Agnieszka</w:t>
            </w:r>
          </w:p>
        </w:tc>
      </w:tr>
      <w:tr w:rsidR="00792BEC" w:rsidRPr="00C33ACE" w:rsidTr="00C33ACE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92BEC" w:rsidRPr="00C33ACE" w:rsidRDefault="00792BEC" w:rsidP="007450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3ACE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Pr="00C33ACE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C33ACE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2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2BEC" w:rsidRPr="00C33ACE" w:rsidRDefault="00792BEC" w:rsidP="007450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3ACE">
              <w:rPr>
                <w:rFonts w:ascii="Arial" w:hAnsi="Arial" w:cs="Arial"/>
                <w:b/>
                <w:bCs/>
                <w:sz w:val="16"/>
                <w:szCs w:val="16"/>
              </w:rPr>
              <w:t>dr Pawluk-Skrzypek Agnieszka</w:t>
            </w:r>
          </w:p>
        </w:tc>
      </w:tr>
      <w:tr w:rsidR="00792BEC" w:rsidRPr="00C33ACE" w:rsidTr="00C33ACE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92BEC" w:rsidRPr="00C33ACE" w:rsidRDefault="00792BEC" w:rsidP="007450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3ACE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C33ACE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C33AC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2BEC" w:rsidRPr="00C33ACE" w:rsidRDefault="00792BEC" w:rsidP="00BA2B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3A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Wydział </w:t>
            </w:r>
            <w:r w:rsidR="00BA2BBF">
              <w:rPr>
                <w:rFonts w:ascii="Arial" w:hAnsi="Arial" w:cs="Arial"/>
                <w:b/>
                <w:bCs/>
                <w:sz w:val="16"/>
                <w:szCs w:val="16"/>
              </w:rPr>
              <w:t>Socjologii i Pedagogiki</w:t>
            </w:r>
          </w:p>
        </w:tc>
      </w:tr>
      <w:tr w:rsidR="00792BEC" w:rsidRPr="00C33ACE" w:rsidTr="00C33ACE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92BEC" w:rsidRPr="00C33ACE" w:rsidRDefault="00792BEC" w:rsidP="0074502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33ACE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Pr="00C33ACE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C33AC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2BEC" w:rsidRPr="00C33ACE" w:rsidRDefault="00792BEC" w:rsidP="00AC42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3A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Wydział </w:t>
            </w:r>
            <w:r w:rsidR="00AC42E0">
              <w:rPr>
                <w:rFonts w:ascii="Arial" w:hAnsi="Arial" w:cs="Arial"/>
                <w:b/>
                <w:bCs/>
                <w:sz w:val="16"/>
                <w:szCs w:val="16"/>
              </w:rPr>
              <w:t>Socjologii i Pedagogiki</w:t>
            </w:r>
          </w:p>
        </w:tc>
      </w:tr>
      <w:tr w:rsidR="00792BEC" w:rsidRPr="00C33ACE" w:rsidTr="00C33ACE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92BEC" w:rsidRPr="00C33ACE" w:rsidRDefault="00792BEC" w:rsidP="00745024">
            <w:pPr>
              <w:rPr>
                <w:rFonts w:ascii="Arial" w:hAnsi="Arial" w:cs="Arial"/>
                <w:sz w:val="16"/>
                <w:szCs w:val="16"/>
              </w:rPr>
            </w:pPr>
            <w:r w:rsidRPr="00C33ACE">
              <w:rPr>
                <w:rFonts w:ascii="Arial" w:hAnsi="Arial" w:cs="Arial"/>
                <w:sz w:val="16"/>
                <w:szCs w:val="16"/>
              </w:rPr>
              <w:t>Status przedmiotu</w:t>
            </w:r>
            <w:r w:rsidRPr="00C33ACE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C33ACE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2BEC" w:rsidRPr="00C33ACE" w:rsidRDefault="00C33ACE" w:rsidP="007450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a) przedmiot </w:t>
            </w:r>
            <w:r w:rsidR="00792BEC" w:rsidRPr="00C33ACE">
              <w:rPr>
                <w:rFonts w:ascii="Arial" w:hAnsi="Arial" w:cs="Arial"/>
                <w:bCs/>
                <w:sz w:val="16"/>
                <w:szCs w:val="16"/>
              </w:rPr>
              <w:t>specjalizacyjny</w:t>
            </w:r>
          </w:p>
        </w:tc>
        <w:tc>
          <w:tcPr>
            <w:tcW w:w="2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2BEC" w:rsidRPr="00C33ACE" w:rsidRDefault="00C33ACE" w:rsidP="007450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b) stopień I/ </w:t>
            </w:r>
            <w:r w:rsidR="00792BEC" w:rsidRPr="00C33ACE">
              <w:rPr>
                <w:rFonts w:ascii="Arial" w:hAnsi="Arial" w:cs="Arial"/>
                <w:bCs/>
                <w:sz w:val="16"/>
                <w:szCs w:val="16"/>
              </w:rPr>
              <w:t xml:space="preserve">rok III/ </w:t>
            </w:r>
            <w:proofErr w:type="spellStart"/>
            <w:r w:rsidR="00792BEC" w:rsidRPr="00C33ACE">
              <w:rPr>
                <w:rFonts w:ascii="Arial" w:hAnsi="Arial" w:cs="Arial"/>
                <w:bCs/>
                <w:sz w:val="16"/>
                <w:szCs w:val="16"/>
              </w:rPr>
              <w:t>sem</w:t>
            </w:r>
            <w:proofErr w:type="spellEnd"/>
            <w:r w:rsidR="00792BEC" w:rsidRPr="00C33ACE">
              <w:rPr>
                <w:rFonts w:ascii="Arial" w:hAnsi="Arial" w:cs="Arial"/>
                <w:bCs/>
                <w:sz w:val="16"/>
                <w:szCs w:val="16"/>
              </w:rPr>
              <w:t>. 6</w:t>
            </w:r>
          </w:p>
        </w:tc>
        <w:tc>
          <w:tcPr>
            <w:tcW w:w="23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2BEC" w:rsidRPr="00C33ACE" w:rsidRDefault="00792BEC" w:rsidP="007450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3ACE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C33ACE">
              <w:rPr>
                <w:rFonts w:ascii="Arial" w:hAnsi="Arial" w:cs="Arial"/>
                <w:sz w:val="16"/>
                <w:szCs w:val="16"/>
              </w:rPr>
              <w:t>stacjonarne</w:t>
            </w:r>
          </w:p>
        </w:tc>
      </w:tr>
      <w:tr w:rsidR="00792BEC" w:rsidRPr="00C33ACE" w:rsidTr="00C33ACE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92BEC" w:rsidRPr="00C33ACE" w:rsidRDefault="00792BEC" w:rsidP="007450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3ACE">
              <w:rPr>
                <w:rFonts w:ascii="Arial" w:hAnsi="Arial" w:cs="Arial"/>
                <w:sz w:val="16"/>
                <w:szCs w:val="16"/>
              </w:rPr>
              <w:t>Cykl dydaktyczny</w:t>
            </w:r>
            <w:r w:rsidRPr="00C33ACE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C33ACE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2BEC" w:rsidRPr="00C33ACE" w:rsidRDefault="00792BEC" w:rsidP="007450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3ACE">
              <w:rPr>
                <w:rFonts w:ascii="Arial" w:hAnsi="Arial" w:cs="Arial"/>
                <w:bCs/>
                <w:sz w:val="16"/>
                <w:szCs w:val="16"/>
              </w:rPr>
              <w:t>Semestr letni</w:t>
            </w:r>
          </w:p>
        </w:tc>
        <w:tc>
          <w:tcPr>
            <w:tcW w:w="2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2BEC" w:rsidRPr="00C33ACE" w:rsidRDefault="00792BEC" w:rsidP="007450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3ACE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C33ACE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C33ACE">
              <w:rPr>
                <w:rFonts w:ascii="Arial" w:hAnsi="Arial" w:cs="Arial"/>
                <w:sz w:val="16"/>
                <w:szCs w:val="16"/>
              </w:rPr>
              <w:t>: polski</w:t>
            </w:r>
          </w:p>
        </w:tc>
        <w:tc>
          <w:tcPr>
            <w:tcW w:w="23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2BEC" w:rsidRPr="00C33ACE" w:rsidRDefault="00792BEC" w:rsidP="007450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92BEC" w:rsidRPr="00C33ACE" w:rsidTr="00C33ACE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92BEC" w:rsidRPr="00C33ACE" w:rsidRDefault="00792BEC" w:rsidP="00745024">
            <w:pPr>
              <w:rPr>
                <w:rFonts w:ascii="Arial" w:hAnsi="Arial" w:cs="Arial"/>
                <w:sz w:val="16"/>
                <w:szCs w:val="16"/>
              </w:rPr>
            </w:pPr>
            <w:r w:rsidRPr="00C33ACE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C33ACE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Pr="00C33AC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2BEC" w:rsidRPr="00C33ACE" w:rsidRDefault="00792BEC" w:rsidP="00BA2BB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C33ACE">
              <w:rPr>
                <w:rFonts w:ascii="Arial" w:hAnsi="Arial" w:cs="Arial"/>
                <w:iCs/>
                <w:sz w:val="16"/>
                <w:szCs w:val="16"/>
              </w:rPr>
              <w:t>Celem przedmiotu jest zaznajomienie student ów z elementarną terminologią używaną w diagnozie i terapii trudności w uczeniu się matematyki oraz wybrane koncepcje rozwoju umysłowego człowieka stanowiące podstawy dla diagnozy i terapii dojrzałości do uczenia się matematyki. Ponadto wyposażenie studentów w elementarną wiedzę o procedurach diagnozy dojrzałości do uczenia się matematyki. Rezultatem zajęć będzie umiejętność wykorzystywania podstawowej wiedzy teoretycznej z zakresu diagnozy trudności w uczeniu się matematyki w celu analizowania i interpretowania problemów dziecka. Po zakończeniu cyklu zajęć studenci będą potrafili posługiwać się podstawowymi ujęciami teoretycznymi w celu dia</w:t>
            </w:r>
            <w:r w:rsidR="00611009" w:rsidRPr="00C33ACE">
              <w:rPr>
                <w:rFonts w:ascii="Arial" w:hAnsi="Arial" w:cs="Arial"/>
                <w:iCs/>
                <w:sz w:val="16"/>
                <w:szCs w:val="16"/>
              </w:rPr>
              <w:t>gnozowania gotowości</w:t>
            </w:r>
            <w:r w:rsidRPr="00C33ACE">
              <w:rPr>
                <w:rFonts w:ascii="Arial" w:hAnsi="Arial" w:cs="Arial"/>
                <w:iCs/>
                <w:sz w:val="16"/>
                <w:szCs w:val="16"/>
              </w:rPr>
              <w:t xml:space="preserve"> dziecka do uczenia się matematyki. Dodatkowo zajęcia mają uprzytomnić </w:t>
            </w:r>
            <w:r w:rsidRPr="00C33ACE">
              <w:rPr>
                <w:rFonts w:ascii="Arial" w:hAnsi="Arial" w:cs="Arial"/>
                <w:sz w:val="16"/>
                <w:szCs w:val="16"/>
              </w:rPr>
              <w:t xml:space="preserve">studentom potrzebę ciągłego dokształcania się zawodowego i rozwoju osobistego a także wdrożyć ich do odpowiedzialnego przygotowywania się do swojej pracy, projektowania i wykonywania działań </w:t>
            </w:r>
            <w:proofErr w:type="spellStart"/>
            <w:r w:rsidRPr="00C33ACE">
              <w:rPr>
                <w:rFonts w:ascii="Arial" w:hAnsi="Arial" w:cs="Arial"/>
                <w:sz w:val="16"/>
                <w:szCs w:val="16"/>
              </w:rPr>
              <w:t>diagnostyczno</w:t>
            </w:r>
            <w:proofErr w:type="spellEnd"/>
            <w:r w:rsidRPr="00C33ACE">
              <w:rPr>
                <w:rFonts w:ascii="Arial" w:hAnsi="Arial" w:cs="Arial"/>
                <w:sz w:val="16"/>
                <w:szCs w:val="16"/>
              </w:rPr>
              <w:t xml:space="preserve"> – terapeutycznych.</w:t>
            </w:r>
          </w:p>
        </w:tc>
      </w:tr>
      <w:tr w:rsidR="00792BEC" w:rsidRPr="00C33ACE" w:rsidTr="00C33ACE">
        <w:trPr>
          <w:trHeight w:val="615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92BEC" w:rsidRPr="00C33ACE" w:rsidRDefault="00792BEC" w:rsidP="00745024">
            <w:pPr>
              <w:rPr>
                <w:rFonts w:ascii="Arial" w:hAnsi="Arial" w:cs="Arial"/>
                <w:sz w:val="16"/>
                <w:szCs w:val="16"/>
              </w:rPr>
            </w:pPr>
            <w:r w:rsidRPr="00C33ACE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C33ACE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C33AC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2BEC" w:rsidRPr="00C33ACE" w:rsidRDefault="00792BEC" w:rsidP="00745024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33ACE">
              <w:rPr>
                <w:rFonts w:ascii="Arial" w:hAnsi="Arial" w:cs="Arial"/>
                <w:sz w:val="16"/>
                <w:szCs w:val="16"/>
              </w:rPr>
              <w:t xml:space="preserve">Wykład (st. stacjonarne); liczba godzin 15;  </w:t>
            </w:r>
          </w:p>
          <w:p w:rsidR="00792BEC" w:rsidRPr="00C33ACE" w:rsidRDefault="00792BEC" w:rsidP="00745024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33ACE">
              <w:rPr>
                <w:rFonts w:ascii="Arial" w:hAnsi="Arial" w:cs="Arial"/>
                <w:sz w:val="16"/>
                <w:szCs w:val="16"/>
              </w:rPr>
              <w:t xml:space="preserve">Ćwiczenia (st. stacjonarne); liczba godzin 15;  </w:t>
            </w:r>
          </w:p>
        </w:tc>
      </w:tr>
      <w:tr w:rsidR="00792BEC" w:rsidRPr="00C33ACE" w:rsidTr="00C33ACE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92BEC" w:rsidRPr="00C33ACE" w:rsidRDefault="00792BEC" w:rsidP="00745024">
            <w:pPr>
              <w:rPr>
                <w:rFonts w:ascii="Arial" w:hAnsi="Arial" w:cs="Arial"/>
                <w:sz w:val="16"/>
                <w:szCs w:val="16"/>
              </w:rPr>
            </w:pPr>
            <w:r w:rsidRPr="00C33ACE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C33ACE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C33AC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2BEC" w:rsidRPr="00C33ACE" w:rsidRDefault="00792BEC" w:rsidP="007450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3ACE">
              <w:rPr>
                <w:rFonts w:ascii="Arial" w:hAnsi="Arial" w:cs="Arial"/>
                <w:sz w:val="16"/>
                <w:szCs w:val="16"/>
              </w:rPr>
              <w:t>Wykład konwersatoryjny, dyskusja, praca w</w:t>
            </w:r>
            <w:r w:rsidR="005C16C7">
              <w:rPr>
                <w:rFonts w:ascii="Arial" w:hAnsi="Arial" w:cs="Arial"/>
                <w:sz w:val="16"/>
                <w:szCs w:val="16"/>
              </w:rPr>
              <w:t xml:space="preserve"> parach</w:t>
            </w:r>
          </w:p>
        </w:tc>
      </w:tr>
      <w:tr w:rsidR="00792BEC" w:rsidRPr="00C33ACE" w:rsidTr="00C33ACE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92BEC" w:rsidRPr="00C33ACE" w:rsidRDefault="00792BEC" w:rsidP="00745024">
            <w:pPr>
              <w:rPr>
                <w:rFonts w:ascii="Arial" w:hAnsi="Arial" w:cs="Arial"/>
                <w:sz w:val="16"/>
                <w:szCs w:val="16"/>
              </w:rPr>
            </w:pPr>
            <w:r w:rsidRPr="00C33ACE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C33ACE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C33AC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2BEC" w:rsidRPr="00C33ACE" w:rsidRDefault="00792BEC" w:rsidP="007450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3ACE">
              <w:rPr>
                <w:rFonts w:ascii="Arial" w:hAnsi="Arial" w:cs="Arial"/>
                <w:sz w:val="16"/>
                <w:szCs w:val="16"/>
              </w:rPr>
              <w:t>1. Zwyczajne, nadmierne i specyficzne trudności w uczeniu się matematyki.</w:t>
            </w:r>
          </w:p>
          <w:p w:rsidR="00792BEC" w:rsidRPr="00C33ACE" w:rsidRDefault="00792BEC" w:rsidP="00745024">
            <w:pPr>
              <w:jc w:val="both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C33ACE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C33ACE">
              <w:rPr>
                <w:rStyle w:val="FontStyle13"/>
                <w:rFonts w:ascii="Arial" w:hAnsi="Arial" w:cs="Arial"/>
                <w:sz w:val="16"/>
                <w:szCs w:val="16"/>
              </w:rPr>
              <w:t>Gotowość</w:t>
            </w:r>
            <w:r w:rsidRPr="00C33ACE">
              <w:rPr>
                <w:rStyle w:val="FontStyle11"/>
                <w:rFonts w:ascii="Arial" w:hAnsi="Arial" w:cs="Arial"/>
                <w:sz w:val="16"/>
                <w:szCs w:val="16"/>
              </w:rPr>
              <w:t xml:space="preserve"> </w:t>
            </w:r>
            <w:r w:rsidRPr="00C33ACE">
              <w:rPr>
                <w:rStyle w:val="FontStyle13"/>
                <w:rFonts w:ascii="Arial" w:hAnsi="Arial" w:cs="Arial"/>
                <w:sz w:val="16"/>
                <w:szCs w:val="16"/>
              </w:rPr>
              <w:t>do uczenia si</w:t>
            </w:r>
            <w:r w:rsidRPr="00C33ACE">
              <w:rPr>
                <w:rStyle w:val="FontStyle11"/>
                <w:rFonts w:ascii="Arial" w:hAnsi="Arial" w:cs="Arial"/>
                <w:sz w:val="16"/>
                <w:szCs w:val="16"/>
              </w:rPr>
              <w:t xml:space="preserve">ę </w:t>
            </w:r>
            <w:r w:rsidRPr="00C33ACE">
              <w:rPr>
                <w:rStyle w:val="FontStyle13"/>
                <w:rFonts w:ascii="Arial" w:hAnsi="Arial" w:cs="Arial"/>
                <w:sz w:val="16"/>
                <w:szCs w:val="16"/>
              </w:rPr>
              <w:t>matematyki wg E. Gruszczyk-Kolczyńskiej</w:t>
            </w:r>
          </w:p>
          <w:p w:rsidR="00792BEC" w:rsidRPr="00C33ACE" w:rsidRDefault="00792BEC" w:rsidP="00745024">
            <w:pPr>
              <w:jc w:val="both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C33ACE">
              <w:rPr>
                <w:rStyle w:val="FontStyle13"/>
                <w:rFonts w:ascii="Arial" w:hAnsi="Arial" w:cs="Arial"/>
                <w:sz w:val="16"/>
                <w:szCs w:val="16"/>
              </w:rPr>
              <w:t>- dziecięce liczenie</w:t>
            </w:r>
          </w:p>
          <w:p w:rsidR="00792BEC" w:rsidRPr="00C33ACE" w:rsidRDefault="00792BEC" w:rsidP="00745024">
            <w:pPr>
              <w:jc w:val="both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C33ACE">
              <w:rPr>
                <w:rStyle w:val="FontStyle13"/>
                <w:rFonts w:ascii="Arial" w:hAnsi="Arial" w:cs="Arial"/>
                <w:sz w:val="16"/>
                <w:szCs w:val="16"/>
              </w:rPr>
              <w:t>- rozumowanie operacyjne na poziomie konkretnym</w:t>
            </w:r>
          </w:p>
          <w:p w:rsidR="00792BEC" w:rsidRPr="00C33ACE" w:rsidRDefault="00792BEC" w:rsidP="00745024">
            <w:pPr>
              <w:jc w:val="both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C33ACE">
              <w:rPr>
                <w:rStyle w:val="FontStyle13"/>
                <w:rFonts w:ascii="Arial" w:hAnsi="Arial" w:cs="Arial"/>
                <w:sz w:val="16"/>
                <w:szCs w:val="16"/>
              </w:rPr>
              <w:t>- zdolno</w:t>
            </w:r>
            <w:r w:rsidRPr="00C33ACE">
              <w:rPr>
                <w:rStyle w:val="FontStyle11"/>
                <w:rFonts w:ascii="Arial" w:hAnsi="Arial" w:cs="Arial"/>
                <w:sz w:val="16"/>
                <w:szCs w:val="16"/>
              </w:rPr>
              <w:t xml:space="preserve">ść </w:t>
            </w:r>
            <w:r w:rsidRPr="00C33ACE">
              <w:rPr>
                <w:rStyle w:val="FontStyle13"/>
                <w:rFonts w:ascii="Arial" w:hAnsi="Arial" w:cs="Arial"/>
                <w:sz w:val="16"/>
                <w:szCs w:val="16"/>
              </w:rPr>
              <w:t>do posługiwania si</w:t>
            </w:r>
            <w:r w:rsidRPr="00C33ACE">
              <w:rPr>
                <w:rStyle w:val="FontStyle11"/>
                <w:rFonts w:ascii="Arial" w:hAnsi="Arial" w:cs="Arial"/>
                <w:sz w:val="16"/>
                <w:szCs w:val="16"/>
              </w:rPr>
              <w:t xml:space="preserve">ę </w:t>
            </w:r>
            <w:r w:rsidRPr="00C33ACE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reprezentacjami ikonicznymi i symbolicznymi. </w:t>
            </w:r>
          </w:p>
          <w:p w:rsidR="00792BEC" w:rsidRPr="00C33ACE" w:rsidRDefault="00792BEC" w:rsidP="00745024">
            <w:pPr>
              <w:jc w:val="both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C33ACE">
              <w:rPr>
                <w:rStyle w:val="FontStyle13"/>
                <w:rFonts w:ascii="Arial" w:hAnsi="Arial" w:cs="Arial"/>
                <w:sz w:val="16"/>
                <w:szCs w:val="16"/>
              </w:rPr>
              <w:t>- dojrzało</w:t>
            </w:r>
            <w:r w:rsidRPr="00C33ACE">
              <w:rPr>
                <w:rStyle w:val="FontStyle11"/>
                <w:rFonts w:ascii="Arial" w:hAnsi="Arial" w:cs="Arial"/>
                <w:sz w:val="16"/>
                <w:szCs w:val="16"/>
              </w:rPr>
              <w:t xml:space="preserve">ść </w:t>
            </w:r>
            <w:r w:rsidRPr="00C33ACE">
              <w:rPr>
                <w:rStyle w:val="FontStyle13"/>
                <w:rFonts w:ascii="Arial" w:hAnsi="Arial" w:cs="Arial"/>
                <w:sz w:val="16"/>
                <w:szCs w:val="16"/>
              </w:rPr>
              <w:t>emocjonalna i jej znaczenie w uczeniu si</w:t>
            </w:r>
            <w:r w:rsidRPr="00C33ACE">
              <w:rPr>
                <w:rStyle w:val="FontStyle11"/>
                <w:rFonts w:ascii="Arial" w:hAnsi="Arial" w:cs="Arial"/>
                <w:sz w:val="16"/>
                <w:szCs w:val="16"/>
              </w:rPr>
              <w:t xml:space="preserve">ę </w:t>
            </w:r>
            <w:r w:rsidRPr="00C33ACE">
              <w:rPr>
                <w:rStyle w:val="FontStyle13"/>
                <w:rFonts w:ascii="Arial" w:hAnsi="Arial" w:cs="Arial"/>
                <w:sz w:val="16"/>
                <w:szCs w:val="16"/>
              </w:rPr>
              <w:t>matematyki.</w:t>
            </w:r>
          </w:p>
          <w:p w:rsidR="00792BEC" w:rsidRPr="00C33ACE" w:rsidRDefault="00792BEC" w:rsidP="00745024">
            <w:pPr>
              <w:jc w:val="both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C33ACE">
              <w:rPr>
                <w:rStyle w:val="FontStyle13"/>
                <w:rFonts w:ascii="Arial" w:hAnsi="Arial" w:cs="Arial"/>
                <w:sz w:val="16"/>
                <w:szCs w:val="16"/>
              </w:rPr>
              <w:t>3. Diagnoza gotowości do uczenia się matematyki</w:t>
            </w:r>
          </w:p>
          <w:p w:rsidR="00792BEC" w:rsidRDefault="00BA2BBF" w:rsidP="00745024">
            <w:pPr>
              <w:jc w:val="both"/>
              <w:rPr>
                <w:rStyle w:val="FontStyle13"/>
                <w:rFonts w:ascii="Arial" w:hAnsi="Arial" w:cs="Arial"/>
                <w:sz w:val="16"/>
                <w:szCs w:val="16"/>
              </w:rPr>
            </w:pPr>
            <w:r>
              <w:rPr>
                <w:rStyle w:val="FontStyle13"/>
                <w:rFonts w:ascii="Arial" w:hAnsi="Arial" w:cs="Arial"/>
                <w:sz w:val="16"/>
                <w:szCs w:val="16"/>
              </w:rPr>
              <w:t>4. W</w:t>
            </w:r>
            <w:r w:rsidR="00792BEC" w:rsidRPr="00C33ACE">
              <w:rPr>
                <w:rStyle w:val="FontStyle13"/>
                <w:rFonts w:ascii="Arial" w:hAnsi="Arial" w:cs="Arial"/>
                <w:sz w:val="16"/>
                <w:szCs w:val="16"/>
              </w:rPr>
              <w:t>spomaganie rozwoju umysłowego dziecka do uczenia się matematyki</w:t>
            </w:r>
            <w:r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 (orientacja przestrzenna,</w:t>
            </w:r>
            <w:r w:rsidR="00792BEC" w:rsidRPr="00C33ACE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 rytmy</w:t>
            </w:r>
            <w:r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, </w:t>
            </w:r>
            <w:r w:rsidR="00792BEC" w:rsidRPr="00C33ACE">
              <w:rPr>
                <w:rStyle w:val="FontStyle13"/>
                <w:rFonts w:ascii="Arial" w:hAnsi="Arial" w:cs="Arial"/>
                <w:sz w:val="16"/>
                <w:szCs w:val="16"/>
              </w:rPr>
              <w:t>liczenie</w:t>
            </w:r>
            <w:r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, </w:t>
            </w:r>
            <w:r w:rsidR="00792BEC" w:rsidRPr="00C33ACE">
              <w:rPr>
                <w:rStyle w:val="FontStyle13"/>
                <w:rFonts w:ascii="Arial" w:hAnsi="Arial" w:cs="Arial"/>
                <w:sz w:val="16"/>
                <w:szCs w:val="16"/>
              </w:rPr>
              <w:t>przewidywanie następstw</w:t>
            </w:r>
            <w:r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, </w:t>
            </w:r>
            <w:r w:rsidR="00792BEC" w:rsidRPr="00C33ACE">
              <w:rPr>
                <w:rStyle w:val="FontStyle13"/>
                <w:rFonts w:ascii="Arial" w:hAnsi="Arial" w:cs="Arial"/>
                <w:sz w:val="16"/>
                <w:szCs w:val="16"/>
              </w:rPr>
              <w:t>kształtowanie pojęcia liczby i rozwoju rozumowania operacyjnego</w:t>
            </w:r>
            <w:r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, </w:t>
            </w:r>
            <w:r w:rsidR="00792BEC" w:rsidRPr="00C33ACE">
              <w:rPr>
                <w:rStyle w:val="FontStyle13"/>
                <w:rFonts w:ascii="Arial" w:hAnsi="Arial" w:cs="Arial"/>
                <w:sz w:val="16"/>
                <w:szCs w:val="16"/>
              </w:rPr>
              <w:t>mierzenie długości</w:t>
            </w:r>
            <w:r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, </w:t>
            </w:r>
            <w:r w:rsidR="00792BEC" w:rsidRPr="00C33ACE">
              <w:rPr>
                <w:rStyle w:val="FontStyle13"/>
                <w:rFonts w:ascii="Arial" w:hAnsi="Arial" w:cs="Arial"/>
                <w:sz w:val="16"/>
                <w:szCs w:val="16"/>
              </w:rPr>
              <w:t>klasyfikacja</w:t>
            </w:r>
            <w:r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, </w:t>
            </w:r>
            <w:r w:rsidR="00792BEC" w:rsidRPr="00C33ACE">
              <w:rPr>
                <w:rStyle w:val="FontStyle13"/>
                <w:rFonts w:ascii="Arial" w:hAnsi="Arial" w:cs="Arial"/>
                <w:sz w:val="16"/>
                <w:szCs w:val="16"/>
              </w:rPr>
              <w:t>zadania arytmetyczne</w:t>
            </w:r>
            <w:r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, </w:t>
            </w:r>
            <w:r w:rsidR="00792BEC" w:rsidRPr="00C33ACE">
              <w:rPr>
                <w:rStyle w:val="FontStyle13"/>
                <w:rFonts w:ascii="Arial" w:hAnsi="Arial" w:cs="Arial"/>
                <w:sz w:val="16"/>
                <w:szCs w:val="16"/>
              </w:rPr>
              <w:t>waga</w:t>
            </w:r>
            <w:r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, </w:t>
            </w:r>
            <w:r w:rsidR="00792BEC" w:rsidRPr="00C33ACE">
              <w:rPr>
                <w:rStyle w:val="FontStyle13"/>
                <w:rFonts w:ascii="Arial" w:hAnsi="Arial" w:cs="Arial"/>
                <w:sz w:val="16"/>
                <w:szCs w:val="16"/>
              </w:rPr>
              <w:t>mierzenie płynów</w:t>
            </w:r>
            <w:r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, </w:t>
            </w:r>
            <w:r w:rsidR="00792BEC" w:rsidRPr="00C33ACE">
              <w:rPr>
                <w:rStyle w:val="FontStyle13"/>
                <w:rFonts w:ascii="Arial" w:hAnsi="Arial" w:cs="Arial"/>
                <w:sz w:val="16"/>
                <w:szCs w:val="16"/>
              </w:rPr>
              <w:t>intuicje geometryczne</w:t>
            </w:r>
            <w:r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, </w:t>
            </w:r>
            <w:r w:rsidR="00792BEC" w:rsidRPr="00C33ACE">
              <w:rPr>
                <w:rStyle w:val="FontStyle13"/>
                <w:rFonts w:ascii="Arial" w:hAnsi="Arial" w:cs="Arial"/>
                <w:sz w:val="16"/>
                <w:szCs w:val="16"/>
              </w:rPr>
              <w:t>konstruowanie gier</w:t>
            </w:r>
            <w:r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, </w:t>
            </w:r>
            <w:r w:rsidR="00792BEC" w:rsidRPr="00C33ACE">
              <w:rPr>
                <w:rStyle w:val="FontStyle13"/>
                <w:rFonts w:ascii="Arial" w:hAnsi="Arial" w:cs="Arial"/>
                <w:sz w:val="16"/>
                <w:szCs w:val="16"/>
              </w:rPr>
              <w:t>pieniądze</w:t>
            </w:r>
            <w:r>
              <w:rPr>
                <w:rStyle w:val="FontStyle13"/>
                <w:rFonts w:ascii="Arial" w:hAnsi="Arial" w:cs="Arial"/>
                <w:sz w:val="16"/>
                <w:szCs w:val="16"/>
              </w:rPr>
              <w:t>, czas)</w:t>
            </w:r>
          </w:p>
          <w:p w:rsidR="00BA2BBF" w:rsidRDefault="00BA2BBF" w:rsidP="00745024">
            <w:pPr>
              <w:jc w:val="both"/>
              <w:rPr>
                <w:rStyle w:val="FontStyle13"/>
                <w:rFonts w:ascii="Arial" w:hAnsi="Arial" w:cs="Arial"/>
                <w:sz w:val="16"/>
                <w:szCs w:val="16"/>
              </w:rPr>
            </w:pPr>
            <w:r>
              <w:rPr>
                <w:rStyle w:val="FontStyle13"/>
                <w:rFonts w:ascii="Arial" w:hAnsi="Arial" w:cs="Arial"/>
                <w:sz w:val="16"/>
                <w:szCs w:val="16"/>
              </w:rPr>
              <w:t>5. Dyskalkulia i jej rodzaje</w:t>
            </w:r>
          </w:p>
          <w:p w:rsidR="00BA2BBF" w:rsidRDefault="00BA2BBF" w:rsidP="00745024">
            <w:pPr>
              <w:jc w:val="both"/>
              <w:rPr>
                <w:rStyle w:val="FontStyle13"/>
                <w:rFonts w:ascii="Arial" w:hAnsi="Arial" w:cs="Arial"/>
                <w:sz w:val="16"/>
                <w:szCs w:val="16"/>
              </w:rPr>
            </w:pPr>
            <w:r>
              <w:rPr>
                <w:rStyle w:val="FontStyle13"/>
                <w:rFonts w:ascii="Arial" w:hAnsi="Arial" w:cs="Arial"/>
                <w:sz w:val="16"/>
                <w:szCs w:val="16"/>
              </w:rPr>
              <w:t>6. Diagnozowanie dyskalkulii</w:t>
            </w:r>
          </w:p>
          <w:p w:rsidR="00BA2BBF" w:rsidRPr="00C33ACE" w:rsidRDefault="00BA2BBF" w:rsidP="0074502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FontStyle13"/>
                <w:rFonts w:ascii="Arial" w:hAnsi="Arial" w:cs="Arial"/>
                <w:sz w:val="16"/>
                <w:szCs w:val="16"/>
              </w:rPr>
              <w:t>7. Deficyty percepcyjno-motoryczne a trudności w uczeniu się matematyki</w:t>
            </w:r>
          </w:p>
        </w:tc>
      </w:tr>
      <w:tr w:rsidR="00792BEC" w:rsidRPr="00C33ACE" w:rsidTr="00C33ACE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92BEC" w:rsidRPr="00C33ACE" w:rsidRDefault="005C16C7" w:rsidP="007450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  <w:r w:rsidR="00792BEC" w:rsidRPr="00C33ACE">
              <w:rPr>
                <w:rFonts w:ascii="Arial" w:hAnsi="Arial" w:cs="Arial"/>
                <w:sz w:val="16"/>
                <w:szCs w:val="16"/>
              </w:rPr>
              <w:t>(przedmioty wprowadzające)</w:t>
            </w:r>
            <w:r w:rsidR="00792BEC" w:rsidRPr="00C33ACE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="00792BEC" w:rsidRPr="00C33AC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2BEC" w:rsidRPr="00C33ACE" w:rsidRDefault="00792BEC" w:rsidP="007450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3ACE">
              <w:rPr>
                <w:rFonts w:ascii="Arial" w:hAnsi="Arial" w:cs="Arial"/>
                <w:sz w:val="16"/>
                <w:szCs w:val="16"/>
              </w:rPr>
              <w:t xml:space="preserve">Metodyka zajęć </w:t>
            </w:r>
            <w:proofErr w:type="spellStart"/>
            <w:r w:rsidRPr="00C33ACE">
              <w:rPr>
                <w:rFonts w:ascii="Arial" w:hAnsi="Arial" w:cs="Arial"/>
                <w:sz w:val="16"/>
                <w:szCs w:val="16"/>
              </w:rPr>
              <w:t>korekcyjno</w:t>
            </w:r>
            <w:proofErr w:type="spellEnd"/>
            <w:r w:rsidRPr="00C33ACE">
              <w:rPr>
                <w:rFonts w:ascii="Arial" w:hAnsi="Arial" w:cs="Arial"/>
                <w:sz w:val="16"/>
                <w:szCs w:val="16"/>
              </w:rPr>
              <w:t xml:space="preserve"> – kompensacyjnych, Biomedyczne podstawy rozwoju, pedagogika korekcyjna</w:t>
            </w:r>
          </w:p>
        </w:tc>
      </w:tr>
      <w:tr w:rsidR="00792BEC" w:rsidRPr="00C33ACE" w:rsidTr="00C33ACE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92BEC" w:rsidRPr="00C33ACE" w:rsidRDefault="00792BEC" w:rsidP="00745024">
            <w:pPr>
              <w:rPr>
                <w:rFonts w:ascii="Arial" w:hAnsi="Arial" w:cs="Arial"/>
                <w:sz w:val="16"/>
                <w:szCs w:val="16"/>
              </w:rPr>
            </w:pPr>
            <w:r w:rsidRPr="00C33ACE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C33ACE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Pr="00C33AC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2BEC" w:rsidRPr="00C33ACE" w:rsidRDefault="00792BEC" w:rsidP="007450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3ACE">
              <w:rPr>
                <w:rFonts w:ascii="Arial" w:hAnsi="Arial" w:cs="Arial"/>
                <w:sz w:val="16"/>
                <w:szCs w:val="16"/>
              </w:rPr>
              <w:t>Znajomość prawidłowości rozwoju umysłowego dziecka.</w:t>
            </w:r>
          </w:p>
        </w:tc>
      </w:tr>
      <w:tr w:rsidR="00792BEC" w:rsidRPr="00C33ACE" w:rsidTr="00C33ACE">
        <w:trPr>
          <w:trHeight w:val="274"/>
          <w:jc w:val="center"/>
        </w:trPr>
        <w:tc>
          <w:tcPr>
            <w:tcW w:w="3120" w:type="dxa"/>
            <w:gridSpan w:val="2"/>
            <w:vAlign w:val="center"/>
          </w:tcPr>
          <w:p w:rsidR="00792BEC" w:rsidRPr="00C33ACE" w:rsidRDefault="00792BEC" w:rsidP="007450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3ACE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C33ACE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 w:rsidRPr="00C33AC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049" w:type="dxa"/>
            <w:gridSpan w:val="2"/>
            <w:vAlign w:val="center"/>
          </w:tcPr>
          <w:p w:rsidR="00792BEC" w:rsidRPr="00C33ACE" w:rsidRDefault="00792BEC" w:rsidP="0074502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iCs/>
                <w:sz w:val="16"/>
                <w:szCs w:val="16"/>
              </w:rPr>
            </w:pPr>
            <w:r w:rsidRPr="00C33ACE">
              <w:rPr>
                <w:rFonts w:ascii="Arial" w:hAnsi="Arial" w:cs="Arial"/>
                <w:iCs/>
                <w:sz w:val="16"/>
                <w:szCs w:val="16"/>
              </w:rPr>
              <w:t>01 – Student zna elementarną terminologię używaną w diagnozie i terapii trudności w uczeniu się matematyki oraz wybrane koncepcje rozwoju umysłowego człowieka stanowiące podstawy dla diagnozy i terapii dojrzałości do uczenia się matematyki.</w:t>
            </w:r>
          </w:p>
          <w:p w:rsidR="00792BEC" w:rsidRPr="00C33ACE" w:rsidRDefault="00792BEC" w:rsidP="0074502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iCs/>
                <w:sz w:val="16"/>
                <w:szCs w:val="16"/>
              </w:rPr>
            </w:pPr>
            <w:r w:rsidRPr="00C33ACE">
              <w:rPr>
                <w:rFonts w:ascii="Arial" w:hAnsi="Arial" w:cs="Arial"/>
                <w:iCs/>
                <w:sz w:val="16"/>
                <w:szCs w:val="16"/>
              </w:rPr>
              <w:t xml:space="preserve">02 – Student ma elementarną wiedzę o </w:t>
            </w:r>
            <w:r w:rsidR="00611009" w:rsidRPr="00C33ACE">
              <w:rPr>
                <w:rFonts w:ascii="Arial" w:hAnsi="Arial" w:cs="Arial"/>
                <w:iCs/>
                <w:sz w:val="16"/>
                <w:szCs w:val="16"/>
              </w:rPr>
              <w:t>procedurach diagnozy gotowości</w:t>
            </w:r>
            <w:r w:rsidRPr="00C33ACE">
              <w:rPr>
                <w:rFonts w:ascii="Arial" w:hAnsi="Arial" w:cs="Arial"/>
                <w:iCs/>
                <w:sz w:val="16"/>
                <w:szCs w:val="16"/>
              </w:rPr>
              <w:t xml:space="preserve"> do uczenia się matematyki. </w:t>
            </w:r>
          </w:p>
          <w:p w:rsidR="00792BEC" w:rsidRPr="00C33ACE" w:rsidRDefault="00792BEC" w:rsidP="0074502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iCs/>
                <w:sz w:val="16"/>
                <w:szCs w:val="16"/>
              </w:rPr>
            </w:pPr>
            <w:r w:rsidRPr="00C33ACE">
              <w:rPr>
                <w:rFonts w:ascii="Arial" w:hAnsi="Arial" w:cs="Arial"/>
                <w:iCs/>
                <w:sz w:val="16"/>
                <w:szCs w:val="16"/>
              </w:rPr>
              <w:t xml:space="preserve">03– Student potrafi wykorzystać podstawową wiedzę teoretyczną z zakresu diagnozy trudności w uczeniu się matematyki w celu analizowania i interpretowania </w:t>
            </w:r>
          </w:p>
        </w:tc>
        <w:tc>
          <w:tcPr>
            <w:tcW w:w="3674" w:type="dxa"/>
            <w:gridSpan w:val="5"/>
            <w:vAlign w:val="center"/>
          </w:tcPr>
          <w:p w:rsidR="00792BEC" w:rsidRPr="00C33ACE" w:rsidRDefault="00792BEC" w:rsidP="00745024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C33ACE">
              <w:rPr>
                <w:rFonts w:ascii="Arial" w:hAnsi="Arial" w:cs="Arial"/>
                <w:iCs/>
                <w:sz w:val="16"/>
                <w:szCs w:val="16"/>
              </w:rPr>
              <w:t>problemów dziecka.</w:t>
            </w:r>
          </w:p>
          <w:p w:rsidR="00792BEC" w:rsidRPr="00C33ACE" w:rsidRDefault="00792BEC" w:rsidP="007450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3ACE">
              <w:rPr>
                <w:rFonts w:ascii="Arial" w:hAnsi="Arial" w:cs="Arial"/>
                <w:iCs/>
                <w:sz w:val="16"/>
                <w:szCs w:val="16"/>
              </w:rPr>
              <w:t xml:space="preserve">04 – Student potrafi posługiwać się podstawowymi ujęciami teoretycznymi </w:t>
            </w:r>
            <w:r w:rsidR="00611009" w:rsidRPr="00C33ACE">
              <w:rPr>
                <w:rFonts w:ascii="Arial" w:hAnsi="Arial" w:cs="Arial"/>
                <w:iCs/>
                <w:sz w:val="16"/>
                <w:szCs w:val="16"/>
              </w:rPr>
              <w:t>w celu diagnozowania gotowości</w:t>
            </w:r>
            <w:r w:rsidRPr="00C33ACE">
              <w:rPr>
                <w:rFonts w:ascii="Arial" w:hAnsi="Arial" w:cs="Arial"/>
                <w:iCs/>
                <w:sz w:val="16"/>
                <w:szCs w:val="16"/>
              </w:rPr>
              <w:t xml:space="preserve"> dziecka do uczenia się matematyki.</w:t>
            </w:r>
          </w:p>
          <w:p w:rsidR="00792BEC" w:rsidRPr="00C33ACE" w:rsidRDefault="00792BEC" w:rsidP="007450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3ACE">
              <w:rPr>
                <w:rFonts w:ascii="Arial" w:hAnsi="Arial" w:cs="Arial"/>
                <w:sz w:val="16"/>
                <w:szCs w:val="16"/>
              </w:rPr>
              <w:t xml:space="preserve">05 – Student rozumie potrzebę ciągłego dokształcania się zawodowego i rozwoju osobistego. </w:t>
            </w:r>
          </w:p>
          <w:p w:rsidR="00792BEC" w:rsidRPr="00C33ACE" w:rsidRDefault="00792BEC" w:rsidP="00745024">
            <w:pPr>
              <w:rPr>
                <w:rFonts w:ascii="Arial" w:hAnsi="Arial" w:cs="Arial"/>
                <w:sz w:val="16"/>
                <w:szCs w:val="16"/>
              </w:rPr>
            </w:pPr>
            <w:r w:rsidRPr="00C33ACE">
              <w:rPr>
                <w:rFonts w:ascii="Arial" w:hAnsi="Arial" w:cs="Arial"/>
                <w:sz w:val="16"/>
                <w:szCs w:val="16"/>
              </w:rPr>
              <w:t xml:space="preserve">06 – Student odpowiedzialnie przygotowuje się do swojej pracy, projektuje i wykonuje działania diagnostyczno-terapeutyczne. </w:t>
            </w:r>
          </w:p>
        </w:tc>
      </w:tr>
      <w:tr w:rsidR="00792BEC" w:rsidRPr="00C33ACE" w:rsidTr="00C33ACE">
        <w:trPr>
          <w:trHeight w:val="554"/>
          <w:jc w:val="center"/>
        </w:trPr>
        <w:tc>
          <w:tcPr>
            <w:tcW w:w="3120" w:type="dxa"/>
            <w:gridSpan w:val="2"/>
            <w:vAlign w:val="center"/>
          </w:tcPr>
          <w:p w:rsidR="00792BEC" w:rsidRPr="00C33ACE" w:rsidRDefault="00792BEC" w:rsidP="00745024">
            <w:pPr>
              <w:rPr>
                <w:rFonts w:ascii="Arial" w:hAnsi="Arial" w:cs="Arial"/>
                <w:sz w:val="16"/>
                <w:szCs w:val="16"/>
              </w:rPr>
            </w:pPr>
            <w:r w:rsidRPr="00C33ACE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C33ACE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Pr="00C33AC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7"/>
            <w:vAlign w:val="center"/>
          </w:tcPr>
          <w:p w:rsidR="00611009" w:rsidRPr="00C33ACE" w:rsidRDefault="00792BEC" w:rsidP="007450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3ACE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="00611009" w:rsidRPr="00C33ACE">
              <w:rPr>
                <w:rFonts w:ascii="Arial" w:hAnsi="Arial" w:cs="Arial"/>
                <w:sz w:val="16"/>
                <w:szCs w:val="16"/>
              </w:rPr>
              <w:t>Zaliczenie prób diagnostycznych gotowości do uczenia się matematyki – 01, 02, 04,</w:t>
            </w:r>
          </w:p>
          <w:p w:rsidR="00792BEC" w:rsidRPr="00C33ACE" w:rsidRDefault="00611009" w:rsidP="007450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3ACE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="00792BEC" w:rsidRPr="00C33ACE">
              <w:rPr>
                <w:rFonts w:ascii="Arial" w:hAnsi="Arial" w:cs="Arial"/>
                <w:sz w:val="16"/>
                <w:szCs w:val="16"/>
              </w:rPr>
              <w:t xml:space="preserve">Przeprowadzenie </w:t>
            </w:r>
            <w:r w:rsidRPr="00C33ACE">
              <w:rPr>
                <w:rFonts w:ascii="Arial" w:hAnsi="Arial" w:cs="Arial"/>
                <w:sz w:val="16"/>
                <w:szCs w:val="16"/>
              </w:rPr>
              <w:t xml:space="preserve">i interpretacja </w:t>
            </w:r>
            <w:r w:rsidR="00792BEC" w:rsidRPr="00C33ACE">
              <w:rPr>
                <w:rFonts w:ascii="Arial" w:hAnsi="Arial" w:cs="Arial"/>
                <w:sz w:val="16"/>
                <w:szCs w:val="16"/>
              </w:rPr>
              <w:t>diagnozy gotowości do uczenia się matematyki – 01, 02, 03, 04, 05, 06</w:t>
            </w:r>
          </w:p>
        </w:tc>
      </w:tr>
      <w:tr w:rsidR="00792BEC" w:rsidRPr="00C33ACE" w:rsidTr="00C33ACE">
        <w:trPr>
          <w:trHeight w:val="340"/>
          <w:jc w:val="center"/>
        </w:trPr>
        <w:tc>
          <w:tcPr>
            <w:tcW w:w="3120" w:type="dxa"/>
            <w:gridSpan w:val="2"/>
            <w:vAlign w:val="center"/>
          </w:tcPr>
          <w:p w:rsidR="00792BEC" w:rsidRPr="00C33ACE" w:rsidRDefault="00792BEC" w:rsidP="00745024">
            <w:pPr>
              <w:rPr>
                <w:rFonts w:ascii="Arial" w:hAnsi="Arial" w:cs="Arial"/>
                <w:sz w:val="16"/>
                <w:szCs w:val="16"/>
              </w:rPr>
            </w:pPr>
            <w:r w:rsidRPr="00C33ACE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C33ACE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Pr="00C33AC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7"/>
            <w:vAlign w:val="center"/>
          </w:tcPr>
          <w:p w:rsidR="00611009" w:rsidRPr="00C33ACE" w:rsidRDefault="00792BEC" w:rsidP="00745024">
            <w:pPr>
              <w:rPr>
                <w:rFonts w:ascii="Arial" w:hAnsi="Arial" w:cs="Arial"/>
                <w:sz w:val="16"/>
                <w:szCs w:val="16"/>
              </w:rPr>
            </w:pPr>
            <w:r w:rsidRPr="00C33ACE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="00611009" w:rsidRPr="00C33ACE">
              <w:rPr>
                <w:rFonts w:ascii="Arial" w:hAnsi="Arial" w:cs="Arial"/>
                <w:sz w:val="16"/>
                <w:szCs w:val="16"/>
              </w:rPr>
              <w:t>Zapis zaliczenia prób gotowości do uczenia się matematyki na karcie prowadzącego</w:t>
            </w:r>
          </w:p>
          <w:p w:rsidR="00792BEC" w:rsidRPr="00C33ACE" w:rsidRDefault="00611009" w:rsidP="00745024">
            <w:pPr>
              <w:rPr>
                <w:rFonts w:ascii="Arial" w:hAnsi="Arial" w:cs="Arial"/>
                <w:sz w:val="16"/>
                <w:szCs w:val="16"/>
              </w:rPr>
            </w:pPr>
            <w:r w:rsidRPr="00C33ACE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="00792BEC" w:rsidRPr="00C33ACE">
              <w:rPr>
                <w:rFonts w:ascii="Arial" w:hAnsi="Arial" w:cs="Arial"/>
                <w:sz w:val="16"/>
                <w:szCs w:val="16"/>
              </w:rPr>
              <w:t>Zapis diagnozy gotowości do uczenia się matematyki wraz z interpretacją</w:t>
            </w:r>
          </w:p>
        </w:tc>
      </w:tr>
      <w:tr w:rsidR="00792BEC" w:rsidRPr="00C33ACE" w:rsidTr="00C33ACE">
        <w:trPr>
          <w:trHeight w:val="340"/>
          <w:jc w:val="center"/>
        </w:trPr>
        <w:tc>
          <w:tcPr>
            <w:tcW w:w="3120" w:type="dxa"/>
            <w:gridSpan w:val="2"/>
            <w:vAlign w:val="center"/>
          </w:tcPr>
          <w:p w:rsidR="00792BEC" w:rsidRPr="00C33ACE" w:rsidRDefault="00792BEC" w:rsidP="00745024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C33ACE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C33ACE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 w:rsidRPr="00C33AC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7"/>
            <w:vAlign w:val="center"/>
          </w:tcPr>
          <w:p w:rsidR="00611009" w:rsidRPr="00C33ACE" w:rsidRDefault="00792BEC" w:rsidP="00745024">
            <w:pPr>
              <w:rPr>
                <w:rFonts w:ascii="Arial" w:hAnsi="Arial" w:cs="Arial"/>
                <w:sz w:val="16"/>
                <w:szCs w:val="16"/>
              </w:rPr>
            </w:pPr>
            <w:r w:rsidRPr="00C33ACE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="00611009" w:rsidRPr="00C33ACE">
              <w:rPr>
                <w:rFonts w:ascii="Arial" w:hAnsi="Arial" w:cs="Arial"/>
                <w:sz w:val="16"/>
                <w:szCs w:val="16"/>
              </w:rPr>
              <w:t>Zaliczone próby diagnozy gotowości do uczenia się matematyki zgodnie z punktacją przedstawioną studentom</w:t>
            </w:r>
          </w:p>
          <w:p w:rsidR="00792BEC" w:rsidRPr="00C33ACE" w:rsidRDefault="00611009" w:rsidP="005C16C7">
            <w:pPr>
              <w:rPr>
                <w:rFonts w:ascii="Arial" w:hAnsi="Arial" w:cs="Arial"/>
                <w:sz w:val="16"/>
                <w:szCs w:val="16"/>
              </w:rPr>
            </w:pPr>
            <w:r w:rsidRPr="00C33ACE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="005C16C7">
              <w:rPr>
                <w:rFonts w:ascii="Arial" w:hAnsi="Arial" w:cs="Arial"/>
                <w:sz w:val="16"/>
                <w:szCs w:val="16"/>
              </w:rPr>
              <w:t>Oceniona</w:t>
            </w:r>
            <w:r w:rsidR="00792BEC" w:rsidRPr="00C33ACE">
              <w:rPr>
                <w:rFonts w:ascii="Arial" w:hAnsi="Arial" w:cs="Arial"/>
                <w:sz w:val="16"/>
                <w:szCs w:val="16"/>
              </w:rPr>
              <w:t xml:space="preserve"> diagnoza gotowo</w:t>
            </w:r>
            <w:r w:rsidR="005C16C7">
              <w:rPr>
                <w:rFonts w:ascii="Arial" w:hAnsi="Arial" w:cs="Arial"/>
                <w:sz w:val="16"/>
                <w:szCs w:val="16"/>
              </w:rPr>
              <w:t xml:space="preserve">ści do uczenia się matematyki </w:t>
            </w:r>
            <w:r w:rsidR="005C16C7" w:rsidRPr="00C33ACE">
              <w:rPr>
                <w:rFonts w:ascii="Arial" w:hAnsi="Arial" w:cs="Arial"/>
                <w:sz w:val="16"/>
                <w:szCs w:val="16"/>
              </w:rPr>
              <w:t>zgodnie z punktacją przedstawioną studentom</w:t>
            </w:r>
          </w:p>
        </w:tc>
      </w:tr>
      <w:tr w:rsidR="00792BEC" w:rsidRPr="00C33ACE" w:rsidTr="00C33ACE">
        <w:trPr>
          <w:trHeight w:val="340"/>
          <w:jc w:val="center"/>
        </w:trPr>
        <w:tc>
          <w:tcPr>
            <w:tcW w:w="3120" w:type="dxa"/>
            <w:gridSpan w:val="2"/>
            <w:vAlign w:val="center"/>
          </w:tcPr>
          <w:p w:rsidR="00792BEC" w:rsidRPr="00C33ACE" w:rsidRDefault="00792BEC" w:rsidP="0074502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33ACE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Pr="00C33ACE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C33ACE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23" w:type="dxa"/>
            <w:gridSpan w:val="7"/>
            <w:vAlign w:val="center"/>
          </w:tcPr>
          <w:p w:rsidR="00792BEC" w:rsidRPr="00C33ACE" w:rsidRDefault="00792BEC" w:rsidP="007450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3ACE">
              <w:rPr>
                <w:rFonts w:ascii="Arial" w:hAnsi="Arial" w:cs="Arial"/>
                <w:sz w:val="16"/>
                <w:szCs w:val="16"/>
              </w:rPr>
              <w:t>Sala dydaktyczna</w:t>
            </w:r>
          </w:p>
        </w:tc>
      </w:tr>
      <w:tr w:rsidR="00792BEC" w:rsidRPr="00C33ACE" w:rsidTr="00C33ACE">
        <w:trPr>
          <w:trHeight w:val="340"/>
          <w:jc w:val="center"/>
        </w:trPr>
        <w:tc>
          <w:tcPr>
            <w:tcW w:w="10843" w:type="dxa"/>
            <w:gridSpan w:val="9"/>
            <w:vAlign w:val="center"/>
          </w:tcPr>
          <w:p w:rsidR="00792BEC" w:rsidRPr="005C16C7" w:rsidRDefault="005C16C7" w:rsidP="007450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16C7">
              <w:rPr>
                <w:rFonts w:ascii="Arial" w:hAnsi="Arial" w:cs="Arial"/>
                <w:b/>
                <w:sz w:val="16"/>
                <w:szCs w:val="16"/>
              </w:rPr>
              <w:t>Literatura podstawowa</w:t>
            </w:r>
          </w:p>
          <w:p w:rsidR="005C16C7" w:rsidRPr="00C16198" w:rsidRDefault="005C16C7" w:rsidP="005C16C7">
            <w:pPr>
              <w:pStyle w:val="Style1"/>
              <w:widowControl/>
              <w:spacing w:line="276" w:lineRule="auto"/>
              <w:jc w:val="both"/>
              <w:rPr>
                <w:rStyle w:val="FontStyle13"/>
                <w:rFonts w:ascii="Arial" w:hAnsi="Arial" w:cs="Arial"/>
                <w:iCs/>
                <w:sz w:val="16"/>
                <w:szCs w:val="16"/>
              </w:rPr>
            </w:pPr>
            <w:r w:rsidRPr="00C16198">
              <w:rPr>
                <w:rStyle w:val="FontStyle13"/>
                <w:rFonts w:ascii="Arial" w:hAnsi="Arial" w:cs="Arial"/>
                <w:sz w:val="16"/>
                <w:szCs w:val="16"/>
              </w:rPr>
              <w:lastRenderedPageBreak/>
              <w:t>Gruszczyk-Kolczyńska E. (red.), Wspomaganie rozwoju umysłowego oraz edukacja matematyczna dzieci w ostatnim roku wychowania przedszkolnego i w pierwszym roku szkolnej edukacji, Warszawa 2009</w:t>
            </w:r>
          </w:p>
          <w:p w:rsidR="005C16C7" w:rsidRPr="00C16198" w:rsidRDefault="005C16C7" w:rsidP="005C16C7">
            <w:pPr>
              <w:pStyle w:val="Style1"/>
              <w:widowControl/>
              <w:spacing w:line="276" w:lineRule="auto"/>
              <w:jc w:val="both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C16198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Gruszczyk-Kolczyńska E., </w:t>
            </w:r>
            <w:r w:rsidRPr="00C16198">
              <w:rPr>
                <w:rStyle w:val="FontStyle14"/>
                <w:rFonts w:ascii="Arial" w:hAnsi="Arial" w:cs="Arial"/>
                <w:i w:val="0"/>
                <w:sz w:val="16"/>
                <w:szCs w:val="16"/>
              </w:rPr>
              <w:t>Dlaczego dzieci nie potrafią uczyć się matematyki,</w:t>
            </w:r>
            <w:r w:rsidRPr="00C16198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 Warszawa</w:t>
            </w:r>
            <w:r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 1989</w:t>
            </w:r>
          </w:p>
          <w:p w:rsidR="005C16C7" w:rsidRPr="00C16198" w:rsidRDefault="005C16C7" w:rsidP="005C16C7">
            <w:pPr>
              <w:pStyle w:val="Style1"/>
              <w:widowControl/>
              <w:spacing w:line="276" w:lineRule="auto"/>
              <w:jc w:val="both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C16198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Gruszczyk-Kolczyńska E., </w:t>
            </w:r>
            <w:r w:rsidRPr="00C16198">
              <w:rPr>
                <w:rStyle w:val="FontStyle14"/>
                <w:rFonts w:ascii="Arial" w:hAnsi="Arial" w:cs="Arial"/>
                <w:i w:val="0"/>
                <w:sz w:val="16"/>
                <w:szCs w:val="16"/>
              </w:rPr>
              <w:t>Dzieci ze specyficznymi trudnościami w uczeniu się matematyki,</w:t>
            </w:r>
            <w:r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 Kraków 2006</w:t>
            </w:r>
          </w:p>
          <w:p w:rsidR="005C16C7" w:rsidRPr="00C16198" w:rsidRDefault="005C16C7" w:rsidP="005C16C7">
            <w:pPr>
              <w:pStyle w:val="Style1"/>
              <w:widowControl/>
              <w:spacing w:line="276" w:lineRule="auto"/>
              <w:jc w:val="both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C16198">
              <w:rPr>
                <w:rStyle w:val="FontStyle13"/>
                <w:rFonts w:ascii="Arial" w:hAnsi="Arial" w:cs="Arial"/>
                <w:sz w:val="16"/>
                <w:szCs w:val="16"/>
              </w:rPr>
              <w:t>Gruszczyk-Kolczyńska E., Zielińska E., Dziecięca matematyka, Warszawa 1997</w:t>
            </w:r>
          </w:p>
          <w:p w:rsidR="005C16C7" w:rsidRPr="00C16198" w:rsidRDefault="005C16C7" w:rsidP="005C16C7">
            <w:pPr>
              <w:pStyle w:val="Style1"/>
              <w:widowControl/>
              <w:spacing w:line="276" w:lineRule="auto"/>
              <w:jc w:val="both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C16198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Kość L., </w:t>
            </w:r>
            <w:r w:rsidRPr="00C16198">
              <w:rPr>
                <w:rStyle w:val="FontStyle14"/>
                <w:rFonts w:ascii="Arial" w:hAnsi="Arial" w:cs="Arial"/>
                <w:i w:val="0"/>
                <w:sz w:val="16"/>
                <w:szCs w:val="16"/>
              </w:rPr>
              <w:t xml:space="preserve">Psychologia i </w:t>
            </w:r>
            <w:proofErr w:type="spellStart"/>
            <w:r w:rsidRPr="00C16198">
              <w:rPr>
                <w:rStyle w:val="FontStyle14"/>
                <w:rFonts w:ascii="Arial" w:hAnsi="Arial" w:cs="Arial"/>
                <w:i w:val="0"/>
                <w:sz w:val="16"/>
                <w:szCs w:val="16"/>
              </w:rPr>
              <w:t>patopsychologia</w:t>
            </w:r>
            <w:proofErr w:type="spellEnd"/>
            <w:r w:rsidRPr="00C16198">
              <w:rPr>
                <w:rStyle w:val="FontStyle14"/>
                <w:rFonts w:ascii="Arial" w:hAnsi="Arial" w:cs="Arial"/>
                <w:i w:val="0"/>
                <w:sz w:val="16"/>
                <w:szCs w:val="16"/>
              </w:rPr>
              <w:t xml:space="preserve"> zdolności matematycznych,</w:t>
            </w:r>
            <w:r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 Warszawa 1982</w:t>
            </w:r>
          </w:p>
          <w:p w:rsidR="005C16C7" w:rsidRPr="00C16198" w:rsidRDefault="005C16C7" w:rsidP="005C16C7">
            <w:pPr>
              <w:pStyle w:val="Style1"/>
              <w:widowControl/>
              <w:spacing w:line="276" w:lineRule="auto"/>
              <w:jc w:val="both"/>
              <w:rPr>
                <w:rStyle w:val="FontStyle13"/>
                <w:rFonts w:ascii="Arial" w:hAnsi="Arial" w:cs="Arial"/>
                <w:sz w:val="16"/>
                <w:szCs w:val="16"/>
              </w:rPr>
            </w:pPr>
            <w:proofErr w:type="spellStart"/>
            <w:r w:rsidRPr="00C16198">
              <w:rPr>
                <w:rStyle w:val="FontStyle13"/>
                <w:rFonts w:ascii="Arial" w:hAnsi="Arial" w:cs="Arial"/>
                <w:sz w:val="16"/>
                <w:szCs w:val="16"/>
              </w:rPr>
              <w:t>Oszwa</w:t>
            </w:r>
            <w:proofErr w:type="spellEnd"/>
            <w:r w:rsidRPr="00C16198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 U., </w:t>
            </w:r>
            <w:r w:rsidRPr="00C16198">
              <w:rPr>
                <w:rStyle w:val="FontStyle14"/>
                <w:rFonts w:ascii="Arial" w:hAnsi="Arial" w:cs="Arial"/>
                <w:i w:val="0"/>
                <w:sz w:val="16"/>
                <w:szCs w:val="16"/>
              </w:rPr>
              <w:t xml:space="preserve">Dyskalkulia, </w:t>
            </w:r>
            <w:r>
              <w:rPr>
                <w:rStyle w:val="FontStyle13"/>
                <w:rFonts w:ascii="Arial" w:hAnsi="Arial" w:cs="Arial"/>
                <w:sz w:val="16"/>
                <w:szCs w:val="16"/>
              </w:rPr>
              <w:t>„Remedium",2, 8-9,2002</w:t>
            </w:r>
          </w:p>
          <w:p w:rsidR="005C16C7" w:rsidRPr="00C16198" w:rsidRDefault="005C16C7" w:rsidP="005C16C7">
            <w:pPr>
              <w:pStyle w:val="Style1"/>
              <w:widowControl/>
              <w:spacing w:line="276" w:lineRule="auto"/>
              <w:jc w:val="both"/>
              <w:rPr>
                <w:rStyle w:val="FontStyle13"/>
                <w:rFonts w:ascii="Arial" w:hAnsi="Arial" w:cs="Arial"/>
                <w:sz w:val="16"/>
                <w:szCs w:val="16"/>
              </w:rPr>
            </w:pPr>
            <w:proofErr w:type="spellStart"/>
            <w:r w:rsidRPr="00C16198">
              <w:rPr>
                <w:rStyle w:val="FontStyle13"/>
                <w:rFonts w:ascii="Arial" w:hAnsi="Arial" w:cs="Arial"/>
                <w:sz w:val="16"/>
                <w:szCs w:val="16"/>
              </w:rPr>
              <w:t>Oszwa</w:t>
            </w:r>
            <w:proofErr w:type="spellEnd"/>
            <w:r w:rsidRPr="00C16198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 U., </w:t>
            </w:r>
            <w:r w:rsidRPr="00C16198">
              <w:rPr>
                <w:rStyle w:val="FontStyle14"/>
                <w:rFonts w:ascii="Arial" w:hAnsi="Arial" w:cs="Arial"/>
                <w:i w:val="0"/>
                <w:sz w:val="16"/>
                <w:szCs w:val="16"/>
              </w:rPr>
              <w:t xml:space="preserve">Przetwarzanie fonologiczne a rozumowanie arytmetyczne u dzieci. </w:t>
            </w:r>
            <w:r w:rsidRPr="00C16198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W: </w:t>
            </w:r>
            <w:proofErr w:type="spellStart"/>
            <w:r w:rsidRPr="00C16198">
              <w:rPr>
                <w:rStyle w:val="FontStyle13"/>
                <w:rFonts w:ascii="Arial" w:hAnsi="Arial" w:cs="Arial"/>
                <w:sz w:val="16"/>
                <w:szCs w:val="16"/>
              </w:rPr>
              <w:t>Krasowicz</w:t>
            </w:r>
            <w:proofErr w:type="spellEnd"/>
            <w:r w:rsidRPr="00C16198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-Kupis G. (red.) </w:t>
            </w:r>
            <w:r w:rsidRPr="00C16198">
              <w:rPr>
                <w:rStyle w:val="FontStyle14"/>
                <w:rFonts w:ascii="Arial" w:hAnsi="Arial" w:cs="Arial"/>
                <w:i w:val="0"/>
                <w:sz w:val="16"/>
                <w:szCs w:val="16"/>
              </w:rPr>
              <w:t>Dysleksja rozwojowa. Perspektywa psychologiczna,</w:t>
            </w:r>
            <w:r w:rsidRPr="00C16198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 Gdańsk 2006, </w:t>
            </w:r>
          </w:p>
          <w:p w:rsidR="005C16C7" w:rsidRPr="00C16198" w:rsidRDefault="005C16C7" w:rsidP="005C16C7">
            <w:pPr>
              <w:pStyle w:val="Style1"/>
              <w:widowControl/>
              <w:spacing w:line="276" w:lineRule="auto"/>
              <w:jc w:val="both"/>
              <w:rPr>
                <w:rStyle w:val="FontStyle13"/>
                <w:rFonts w:ascii="Arial" w:hAnsi="Arial" w:cs="Arial"/>
                <w:sz w:val="16"/>
                <w:szCs w:val="16"/>
              </w:rPr>
            </w:pPr>
            <w:proofErr w:type="spellStart"/>
            <w:r w:rsidRPr="00C16198">
              <w:rPr>
                <w:rStyle w:val="FontStyle13"/>
                <w:rFonts w:ascii="Arial" w:hAnsi="Arial" w:cs="Arial"/>
                <w:sz w:val="16"/>
                <w:szCs w:val="16"/>
              </w:rPr>
              <w:t>Oszwa</w:t>
            </w:r>
            <w:proofErr w:type="spellEnd"/>
            <w:r w:rsidRPr="00C16198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 U., </w:t>
            </w:r>
            <w:r w:rsidRPr="00C16198">
              <w:rPr>
                <w:rStyle w:val="FontStyle14"/>
                <w:rFonts w:ascii="Arial" w:hAnsi="Arial" w:cs="Arial"/>
                <w:i w:val="0"/>
                <w:sz w:val="16"/>
                <w:szCs w:val="16"/>
              </w:rPr>
              <w:t>Psychologia trudności arytmetycznych u dzieci,</w:t>
            </w:r>
            <w:r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 Kraków 2008</w:t>
            </w:r>
            <w:r w:rsidRPr="00C16198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C16C7" w:rsidRPr="00C16198" w:rsidRDefault="005C16C7" w:rsidP="005C16C7">
            <w:pPr>
              <w:pStyle w:val="Style1"/>
              <w:widowControl/>
              <w:spacing w:line="276" w:lineRule="auto"/>
              <w:jc w:val="both"/>
              <w:rPr>
                <w:rStyle w:val="FontStyle13"/>
                <w:rFonts w:ascii="Arial" w:hAnsi="Arial" w:cs="Arial"/>
                <w:sz w:val="16"/>
                <w:szCs w:val="16"/>
              </w:rPr>
            </w:pPr>
            <w:proofErr w:type="spellStart"/>
            <w:r w:rsidRPr="00C16198">
              <w:rPr>
                <w:rStyle w:val="FontStyle13"/>
                <w:rFonts w:ascii="Arial" w:hAnsi="Arial" w:cs="Arial"/>
                <w:sz w:val="16"/>
                <w:szCs w:val="16"/>
              </w:rPr>
              <w:t>Oszwa</w:t>
            </w:r>
            <w:proofErr w:type="spellEnd"/>
            <w:r w:rsidRPr="00C16198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 U., </w:t>
            </w:r>
            <w:r w:rsidRPr="00C16198">
              <w:rPr>
                <w:rStyle w:val="FontStyle14"/>
                <w:rFonts w:ascii="Arial" w:hAnsi="Arial" w:cs="Arial"/>
                <w:i w:val="0"/>
                <w:sz w:val="16"/>
                <w:szCs w:val="16"/>
              </w:rPr>
              <w:t>Wczesna diagnoza dziecięcych trudności w liczeniu,</w:t>
            </w:r>
            <w:r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 Kraków 2008,</w:t>
            </w:r>
          </w:p>
          <w:p w:rsidR="005C16C7" w:rsidRPr="005C16C7" w:rsidRDefault="005C16C7" w:rsidP="005C16C7">
            <w:pPr>
              <w:pStyle w:val="Style1"/>
              <w:widowControl/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16198">
              <w:rPr>
                <w:rStyle w:val="FontStyle13"/>
                <w:rFonts w:ascii="Arial" w:hAnsi="Arial" w:cs="Arial"/>
                <w:sz w:val="16"/>
                <w:szCs w:val="16"/>
              </w:rPr>
              <w:t>Oszwa</w:t>
            </w:r>
            <w:proofErr w:type="spellEnd"/>
            <w:r w:rsidRPr="00C16198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 U., </w:t>
            </w:r>
            <w:r w:rsidRPr="00C16198">
              <w:rPr>
                <w:rStyle w:val="FontStyle14"/>
                <w:rFonts w:ascii="Arial" w:hAnsi="Arial" w:cs="Arial"/>
                <w:i w:val="0"/>
                <w:sz w:val="16"/>
                <w:szCs w:val="16"/>
              </w:rPr>
              <w:t xml:space="preserve">Zaburzenia rozwoju umiejętności arytmetycznych. </w:t>
            </w:r>
            <w:r w:rsidRPr="00C16198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Problem diagnozy i terapii. </w:t>
            </w:r>
            <w:r w:rsidRPr="00C16198">
              <w:rPr>
                <w:rStyle w:val="FontStyle14"/>
                <w:rFonts w:ascii="Arial" w:hAnsi="Arial" w:cs="Arial"/>
                <w:i w:val="0"/>
                <w:sz w:val="16"/>
                <w:szCs w:val="16"/>
              </w:rPr>
              <w:t>Przyczyny, diagnoza, zajęcia korekcyjno-wyrównawcze,</w:t>
            </w:r>
            <w:r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 Warszawa 1992</w:t>
            </w:r>
          </w:p>
          <w:p w:rsidR="00792BEC" w:rsidRPr="005C16C7" w:rsidRDefault="005C16C7" w:rsidP="007450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16C7">
              <w:rPr>
                <w:rFonts w:ascii="Arial" w:hAnsi="Arial" w:cs="Arial"/>
                <w:b/>
                <w:sz w:val="16"/>
                <w:szCs w:val="16"/>
              </w:rPr>
              <w:t>Literatura uzupełniająca</w:t>
            </w:r>
          </w:p>
          <w:p w:rsidR="00C16198" w:rsidRPr="00C16198" w:rsidRDefault="00C16198" w:rsidP="00C16198">
            <w:pPr>
              <w:pStyle w:val="Default"/>
              <w:spacing w:line="276" w:lineRule="auto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  <w:lang w:eastAsia="pl-PL"/>
              </w:rPr>
            </w:pPr>
            <w:r w:rsidRPr="00C16198">
              <w:rPr>
                <w:rFonts w:ascii="Arial" w:hAnsi="Arial" w:cs="Arial"/>
                <w:bCs/>
                <w:sz w:val="16"/>
                <w:szCs w:val="16"/>
              </w:rPr>
              <w:t>Pawluk-Skrzypek A.,</w:t>
            </w:r>
            <w:r w:rsidRPr="00C16198">
              <w:rPr>
                <w:rFonts w:ascii="Arial" w:eastAsia="Calibri" w:hAnsi="Arial" w:cs="Arial"/>
                <w:color w:val="auto"/>
                <w:sz w:val="16"/>
                <w:szCs w:val="16"/>
                <w:lang w:eastAsia="pl-PL"/>
              </w:rPr>
              <w:t xml:space="preserve"> „</w:t>
            </w:r>
            <w:r w:rsidRPr="00C16198">
              <w:rPr>
                <w:rFonts w:ascii="Arial" w:hAnsi="Arial" w:cs="Arial"/>
                <w:sz w:val="16"/>
                <w:szCs w:val="16"/>
              </w:rPr>
              <w:t xml:space="preserve">Nauczyciel i rodzice wobec SPE – wspólnota potrzeb, wspólnota dążeń?” (w:) A. </w:t>
            </w:r>
            <w:proofErr w:type="spellStart"/>
            <w:r w:rsidRPr="00C16198">
              <w:rPr>
                <w:rFonts w:ascii="Arial" w:hAnsi="Arial" w:cs="Arial"/>
                <w:sz w:val="16"/>
                <w:szCs w:val="16"/>
              </w:rPr>
              <w:t>Minczanowska</w:t>
            </w:r>
            <w:proofErr w:type="spellEnd"/>
            <w:r w:rsidRPr="00C16198">
              <w:rPr>
                <w:rFonts w:ascii="Arial" w:hAnsi="Arial" w:cs="Arial"/>
                <w:sz w:val="16"/>
                <w:szCs w:val="16"/>
              </w:rPr>
              <w:t xml:space="preserve">, A. Szafrańska-Gajdzica, M. J. Szymański (red.) Szkoła. Wspólnota dążeń? Szkoła. Wspólnota dążeń?, Toruń 2016. s. 163-171, ISBN 978-83-8019-416-8, ss. 322 </w:t>
            </w:r>
          </w:p>
          <w:p w:rsidR="00C16198" w:rsidRPr="00C16198" w:rsidRDefault="00C16198" w:rsidP="00C16198">
            <w:pPr>
              <w:pStyle w:val="Default"/>
              <w:spacing w:line="276" w:lineRule="auto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  <w:lang w:eastAsia="pl-PL"/>
              </w:rPr>
            </w:pPr>
            <w:r w:rsidRPr="00C16198">
              <w:rPr>
                <w:rFonts w:ascii="Arial" w:hAnsi="Arial" w:cs="Arial"/>
                <w:bCs/>
                <w:sz w:val="16"/>
                <w:szCs w:val="16"/>
              </w:rPr>
              <w:t>Pawluk-Skrzypek A.,</w:t>
            </w:r>
            <w:r w:rsidRPr="00C16198">
              <w:rPr>
                <w:rFonts w:ascii="Arial" w:eastAsia="Calibri" w:hAnsi="Arial" w:cs="Arial"/>
                <w:color w:val="auto"/>
                <w:sz w:val="16"/>
                <w:szCs w:val="16"/>
                <w:lang w:eastAsia="pl-PL"/>
              </w:rPr>
              <w:t xml:space="preserve"> „</w:t>
            </w:r>
            <w:r w:rsidRPr="00C16198">
              <w:rPr>
                <w:rFonts w:ascii="Arial" w:hAnsi="Arial" w:cs="Arial"/>
                <w:sz w:val="16"/>
                <w:szCs w:val="16"/>
              </w:rPr>
              <w:t xml:space="preserve">Rodzicielskie komunikaty akceptacji w kontekście samooceny młodzieży ze specyﬁcznymi trudnościami w uczeniu się” (w:) M. Podkowińska (red.) Komunikacja w rodzinie, Warszawa 2016, s. 23-41, ISBN 978-83-7583-706-3, ss. 192, współautor Anna Witek </w:t>
            </w:r>
          </w:p>
          <w:p w:rsidR="00C16198" w:rsidRPr="00C16198" w:rsidRDefault="00C16198" w:rsidP="00C16198">
            <w:pPr>
              <w:pStyle w:val="Default"/>
              <w:spacing w:line="276" w:lineRule="auto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  <w:lang w:eastAsia="pl-PL"/>
              </w:rPr>
            </w:pPr>
            <w:r w:rsidRPr="00C16198">
              <w:rPr>
                <w:rFonts w:ascii="Arial" w:hAnsi="Arial" w:cs="Arial"/>
                <w:bCs/>
                <w:sz w:val="16"/>
                <w:szCs w:val="16"/>
              </w:rPr>
              <w:t>Pawluk-Skrzypek A.,</w:t>
            </w:r>
            <w:r w:rsidRPr="00C16198">
              <w:rPr>
                <w:rFonts w:ascii="Arial" w:hAnsi="Arial" w:cs="Arial"/>
                <w:color w:val="auto"/>
                <w:sz w:val="16"/>
                <w:szCs w:val="16"/>
              </w:rPr>
              <w:t xml:space="preserve"> „Rola wsparcia rodzinnego i terapeutycznego w budowaniu szkolnej kariery ucznia – studium przypadku” (w:) Agnieszka Pawluk-Skrzypek, Monika Jurewicz (red.) Nauczyciel Uczeń Rodzic w teorii i praktyce edukacyjnej, Lublin 2016, s. 63-75, ISBN </w:t>
            </w:r>
            <w:r w:rsidRPr="00C16198">
              <w:rPr>
                <w:rStyle w:val="A5"/>
                <w:rFonts w:ascii="Arial" w:hAnsi="Arial" w:cs="Arial"/>
                <w:color w:val="auto"/>
                <w:sz w:val="16"/>
                <w:szCs w:val="16"/>
              </w:rPr>
              <w:t>978-83-7847-370-1, ss. 118,</w:t>
            </w:r>
            <w:r w:rsidRPr="00C16198">
              <w:rPr>
                <w:rFonts w:ascii="Arial" w:hAnsi="Arial" w:cs="Arial"/>
                <w:color w:val="auto"/>
                <w:sz w:val="16"/>
                <w:szCs w:val="16"/>
              </w:rPr>
              <w:t xml:space="preserve"> współautor Anna Witek </w:t>
            </w:r>
          </w:p>
          <w:p w:rsidR="00C16198" w:rsidRPr="00C16198" w:rsidRDefault="00C16198" w:rsidP="00C16198">
            <w:pPr>
              <w:pStyle w:val="Default"/>
              <w:spacing w:line="276" w:lineRule="auto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  <w:lang w:eastAsia="pl-PL"/>
              </w:rPr>
            </w:pPr>
            <w:r w:rsidRPr="00C16198">
              <w:rPr>
                <w:rFonts w:ascii="Arial" w:hAnsi="Arial" w:cs="Arial"/>
                <w:bCs/>
                <w:sz w:val="16"/>
                <w:szCs w:val="16"/>
              </w:rPr>
              <w:t>Pawluk-Skrzypek A.,</w:t>
            </w:r>
            <w:r w:rsidRPr="00C16198">
              <w:rPr>
                <w:rFonts w:ascii="Arial" w:hAnsi="Arial" w:cs="Arial"/>
                <w:color w:val="auto"/>
                <w:sz w:val="16"/>
                <w:szCs w:val="16"/>
                <w:lang w:val="sk-SK"/>
              </w:rPr>
              <w:t xml:space="preserve"> „Style wychowania w rodzinie a samoocena uczniów klas trzecich gimnazjum w kontekście ich specyficznych trudności w uczeniu się“ (w:) </w:t>
            </w:r>
            <w:proofErr w:type="spellStart"/>
            <w:r w:rsidRPr="00C16198">
              <w:rPr>
                <w:rFonts w:ascii="Arial" w:eastAsia="Calibri" w:hAnsi="Arial" w:cs="Arial"/>
                <w:iCs/>
                <w:color w:val="auto"/>
                <w:sz w:val="16"/>
                <w:szCs w:val="16"/>
                <w:lang w:eastAsia="pl-PL"/>
              </w:rPr>
              <w:t>Kubík</w:t>
            </w:r>
            <w:proofErr w:type="spellEnd"/>
            <w:r w:rsidRPr="00C16198">
              <w:rPr>
                <w:rFonts w:ascii="Arial" w:eastAsia="Calibri" w:hAnsi="Arial" w:cs="Arial"/>
                <w:iCs/>
                <w:color w:val="auto"/>
                <w:sz w:val="16"/>
                <w:szCs w:val="16"/>
                <w:lang w:eastAsia="pl-PL"/>
              </w:rPr>
              <w:t xml:space="preserve"> F., </w:t>
            </w:r>
            <w:proofErr w:type="spellStart"/>
            <w:r w:rsidRPr="00C16198">
              <w:rPr>
                <w:rFonts w:ascii="Arial" w:eastAsia="Calibri" w:hAnsi="Arial" w:cs="Arial"/>
                <w:iCs/>
                <w:color w:val="auto"/>
                <w:sz w:val="16"/>
                <w:szCs w:val="16"/>
                <w:lang w:eastAsia="pl-PL"/>
              </w:rPr>
              <w:t>Kutarňa</w:t>
            </w:r>
            <w:proofErr w:type="spellEnd"/>
            <w:r w:rsidRPr="00C16198">
              <w:rPr>
                <w:rFonts w:ascii="Arial" w:eastAsia="Calibri" w:hAnsi="Arial" w:cs="Arial"/>
                <w:iCs/>
                <w:color w:val="auto"/>
                <w:sz w:val="16"/>
                <w:szCs w:val="16"/>
                <w:lang w:eastAsia="pl-PL"/>
              </w:rPr>
              <w:t xml:space="preserve"> J (red.),</w:t>
            </w:r>
            <w:r w:rsidRPr="00C16198">
              <w:rPr>
                <w:rFonts w:ascii="Arial" w:hAnsi="Arial" w:cs="Arial"/>
                <w:color w:val="auto"/>
                <w:sz w:val="16"/>
                <w:szCs w:val="16"/>
                <w:lang w:val="sk-SK"/>
              </w:rPr>
              <w:t xml:space="preserve"> </w:t>
            </w:r>
            <w:r w:rsidRPr="00C16198">
              <w:rPr>
                <w:rFonts w:ascii="Arial" w:hAnsi="Arial" w:cs="Arial"/>
                <w:bCs/>
                <w:color w:val="auto"/>
                <w:sz w:val="16"/>
                <w:szCs w:val="16"/>
                <w:lang w:eastAsia="pl-PL"/>
              </w:rPr>
              <w:t xml:space="preserve">Rodina – </w:t>
            </w:r>
            <w:proofErr w:type="spellStart"/>
            <w:r w:rsidRPr="00C16198">
              <w:rPr>
                <w:rFonts w:ascii="Arial" w:hAnsi="Arial" w:cs="Arial"/>
                <w:bCs/>
                <w:color w:val="auto"/>
                <w:sz w:val="16"/>
                <w:szCs w:val="16"/>
                <w:lang w:eastAsia="pl-PL"/>
              </w:rPr>
              <w:t>výzva</w:t>
            </w:r>
            <w:proofErr w:type="spellEnd"/>
            <w:r w:rsidRPr="00C16198">
              <w:rPr>
                <w:rFonts w:ascii="Arial" w:hAnsi="Arial" w:cs="Arial"/>
                <w:bCs/>
                <w:color w:val="auto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16198">
              <w:rPr>
                <w:rFonts w:ascii="Arial" w:hAnsi="Arial" w:cs="Arial"/>
                <w:bCs/>
                <w:color w:val="auto"/>
                <w:sz w:val="16"/>
                <w:szCs w:val="16"/>
                <w:lang w:eastAsia="pl-PL"/>
              </w:rPr>
              <w:t>pre</w:t>
            </w:r>
            <w:proofErr w:type="spellEnd"/>
            <w:r w:rsidRPr="00C16198">
              <w:rPr>
                <w:rFonts w:ascii="Arial" w:hAnsi="Arial" w:cs="Arial"/>
                <w:bCs/>
                <w:color w:val="auto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16198">
              <w:rPr>
                <w:rFonts w:ascii="Arial" w:hAnsi="Arial" w:cs="Arial"/>
                <w:bCs/>
                <w:color w:val="auto"/>
                <w:sz w:val="16"/>
                <w:szCs w:val="16"/>
                <w:lang w:eastAsia="pl-PL"/>
              </w:rPr>
              <w:t>sociálnu</w:t>
            </w:r>
            <w:proofErr w:type="spellEnd"/>
            <w:r w:rsidRPr="00C16198">
              <w:rPr>
                <w:rFonts w:ascii="Arial" w:hAnsi="Arial" w:cs="Arial"/>
                <w:bCs/>
                <w:color w:val="auto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16198">
              <w:rPr>
                <w:rFonts w:ascii="Arial" w:hAnsi="Arial" w:cs="Arial"/>
                <w:bCs/>
                <w:color w:val="auto"/>
                <w:sz w:val="16"/>
                <w:szCs w:val="16"/>
                <w:lang w:eastAsia="pl-PL"/>
              </w:rPr>
              <w:t>politiku</w:t>
            </w:r>
            <w:proofErr w:type="spellEnd"/>
            <w:r w:rsidRPr="00C16198">
              <w:rPr>
                <w:rFonts w:ascii="Arial" w:hAnsi="Arial" w:cs="Arial"/>
                <w:bCs/>
                <w:color w:val="auto"/>
                <w:sz w:val="16"/>
                <w:szCs w:val="16"/>
                <w:lang w:eastAsia="pl-PL"/>
              </w:rPr>
              <w:t xml:space="preserve"> a </w:t>
            </w:r>
            <w:proofErr w:type="spellStart"/>
            <w:r w:rsidRPr="00C16198">
              <w:rPr>
                <w:rFonts w:ascii="Arial" w:hAnsi="Arial" w:cs="Arial"/>
                <w:bCs/>
                <w:color w:val="auto"/>
                <w:sz w:val="16"/>
                <w:szCs w:val="16"/>
                <w:lang w:eastAsia="pl-PL"/>
              </w:rPr>
              <w:t>pomáhajúce</w:t>
            </w:r>
            <w:proofErr w:type="spellEnd"/>
            <w:r w:rsidRPr="00C16198">
              <w:rPr>
                <w:rFonts w:ascii="Arial" w:hAnsi="Arial" w:cs="Arial"/>
                <w:bCs/>
                <w:color w:val="auto"/>
                <w:sz w:val="16"/>
                <w:szCs w:val="16"/>
                <w:lang w:eastAsia="pl-PL"/>
              </w:rPr>
              <w:t xml:space="preserve"> profesie, </w:t>
            </w:r>
            <w:proofErr w:type="spellStart"/>
            <w:r w:rsidRPr="00C16198">
              <w:rPr>
                <w:rFonts w:ascii="Arial" w:eastAsia="Calibri" w:hAnsi="Arial" w:cs="Arial"/>
                <w:color w:val="auto"/>
                <w:sz w:val="16"/>
                <w:szCs w:val="16"/>
                <w:lang w:eastAsia="pl-PL"/>
              </w:rPr>
              <w:t>Bratislava</w:t>
            </w:r>
            <w:proofErr w:type="spellEnd"/>
            <w:r w:rsidRPr="00C16198">
              <w:rPr>
                <w:rFonts w:ascii="Arial" w:eastAsia="Calibri" w:hAnsi="Arial" w:cs="Arial"/>
                <w:color w:val="auto"/>
                <w:sz w:val="16"/>
                <w:szCs w:val="16"/>
                <w:lang w:eastAsia="pl-PL"/>
              </w:rPr>
              <w:t xml:space="preserve">, 2014, s. 73-80, ISBN </w:t>
            </w:r>
            <w:r w:rsidRPr="00C16198">
              <w:rPr>
                <w:rFonts w:ascii="Arial" w:hAnsi="Arial" w:cs="Arial"/>
                <w:color w:val="auto"/>
                <w:sz w:val="16"/>
                <w:szCs w:val="16"/>
              </w:rPr>
              <w:t xml:space="preserve">978-80-8132-107-8, ss. 298 </w:t>
            </w:r>
          </w:p>
          <w:p w:rsidR="0043501C" w:rsidRPr="005C16C7" w:rsidRDefault="00C16198" w:rsidP="005C16C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6198">
              <w:rPr>
                <w:rFonts w:ascii="Arial" w:hAnsi="Arial" w:cs="Arial"/>
                <w:bCs/>
                <w:sz w:val="16"/>
                <w:szCs w:val="16"/>
              </w:rPr>
              <w:t>Pawluk-Skrzypek A.,</w:t>
            </w:r>
            <w:r w:rsidRPr="00C16198">
              <w:rPr>
                <w:rFonts w:ascii="Arial" w:hAnsi="Arial" w:cs="Arial"/>
                <w:sz w:val="16"/>
                <w:szCs w:val="16"/>
              </w:rPr>
              <w:t xml:space="preserve"> „Zastosowanie psychologii poznawczej w terapii pedagogicznej”, (w:) Naukowy zapiski, Seria „Psychologia i Pedagogika”, </w:t>
            </w:r>
            <w:proofErr w:type="spellStart"/>
            <w:r w:rsidRPr="00C16198">
              <w:rPr>
                <w:rFonts w:ascii="Arial" w:hAnsi="Arial" w:cs="Arial"/>
                <w:sz w:val="16"/>
                <w:szCs w:val="16"/>
              </w:rPr>
              <w:t>wypusk</w:t>
            </w:r>
            <w:proofErr w:type="spellEnd"/>
            <w:r w:rsidRPr="00C16198">
              <w:rPr>
                <w:rFonts w:ascii="Arial" w:hAnsi="Arial" w:cs="Arial"/>
                <w:sz w:val="16"/>
                <w:szCs w:val="16"/>
              </w:rPr>
              <w:t xml:space="preserve"> 24, Akademia Ostrogska, Ostróg, 2013, s. 154 – 158, ISBN 966-7631-15-X, ss. 172 </w:t>
            </w:r>
          </w:p>
        </w:tc>
      </w:tr>
      <w:tr w:rsidR="00792BEC" w:rsidRPr="00C33ACE" w:rsidTr="00C33ACE">
        <w:trPr>
          <w:trHeight w:val="340"/>
          <w:jc w:val="center"/>
        </w:trPr>
        <w:tc>
          <w:tcPr>
            <w:tcW w:w="10843" w:type="dxa"/>
            <w:gridSpan w:val="9"/>
            <w:vAlign w:val="center"/>
          </w:tcPr>
          <w:p w:rsidR="00792BEC" w:rsidRPr="00C33ACE" w:rsidRDefault="00792BEC" w:rsidP="0074502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33ACE">
              <w:rPr>
                <w:rFonts w:ascii="Arial" w:hAnsi="Arial" w:cs="Arial"/>
                <w:sz w:val="16"/>
                <w:szCs w:val="16"/>
              </w:rPr>
              <w:lastRenderedPageBreak/>
              <w:t>UWAGI</w:t>
            </w:r>
            <w:r w:rsidRPr="00C33ACE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 w:rsidRPr="00C33ACE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92BEC" w:rsidRPr="00C33ACE" w:rsidRDefault="00792BEC" w:rsidP="007450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92BEC" w:rsidRPr="00C33ACE" w:rsidRDefault="00792BEC" w:rsidP="00792BEC">
      <w:pPr>
        <w:rPr>
          <w:rFonts w:ascii="Arial" w:hAnsi="Arial" w:cs="Arial"/>
          <w:sz w:val="16"/>
          <w:szCs w:val="16"/>
        </w:rPr>
      </w:pPr>
      <w:r w:rsidRPr="00C33ACE">
        <w:rPr>
          <w:rFonts w:ascii="Arial" w:hAnsi="Arial" w:cs="Arial"/>
          <w:sz w:val="16"/>
          <w:szCs w:val="16"/>
        </w:rPr>
        <w:t>Wskaźniki ilościowe charakteryzujące moduł/przedmiot</w:t>
      </w:r>
      <w:r w:rsidRPr="00C33ACE">
        <w:rPr>
          <w:rFonts w:ascii="Arial" w:hAnsi="Arial" w:cs="Arial"/>
          <w:sz w:val="16"/>
          <w:szCs w:val="16"/>
          <w:vertAlign w:val="superscript"/>
        </w:rPr>
        <w:t>25)</w:t>
      </w:r>
      <w:r w:rsidRPr="00C33ACE">
        <w:rPr>
          <w:rFonts w:ascii="Arial" w:hAnsi="Arial" w:cs="Arial"/>
          <w:sz w:val="16"/>
          <w:szCs w:val="16"/>
        </w:rPr>
        <w:t>:</w:t>
      </w:r>
    </w:p>
    <w:tbl>
      <w:tblPr>
        <w:tblpPr w:leftFromText="141" w:rightFromText="141" w:vertAnchor="text" w:horzAnchor="margin" w:tblpXSpec="center" w:tblpY="128"/>
        <w:tblW w:w="10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8"/>
        <w:gridCol w:w="1054"/>
      </w:tblGrid>
      <w:tr w:rsidR="00792BEC" w:rsidRPr="00C33ACE" w:rsidTr="00C33ACE">
        <w:trPr>
          <w:trHeight w:val="397"/>
          <w:jc w:val="center"/>
        </w:trPr>
        <w:tc>
          <w:tcPr>
            <w:tcW w:w="9790" w:type="dxa"/>
            <w:vAlign w:val="center"/>
          </w:tcPr>
          <w:p w:rsidR="00792BEC" w:rsidRPr="00C33ACE" w:rsidRDefault="00792BEC" w:rsidP="00745024">
            <w:pPr>
              <w:rPr>
                <w:rFonts w:ascii="Arial" w:hAnsi="Arial" w:cs="Arial"/>
                <w:sz w:val="16"/>
                <w:szCs w:val="16"/>
              </w:rPr>
            </w:pPr>
            <w:r w:rsidRPr="00C33ACE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C33ACE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="00C33AC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33ACE">
              <w:rPr>
                <w:rFonts w:ascii="Arial" w:hAnsi="Arial" w:cs="Arial"/>
                <w:bCs/>
                <w:sz w:val="16"/>
                <w:szCs w:val="16"/>
              </w:rPr>
              <w:t>- na tej podstawie należy wypełnić pole ECTS</w:t>
            </w:r>
            <w:r w:rsidRPr="00C33ACE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 w:rsidRPr="00C33ACE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64907" w:rsidRPr="00C33ACE" w:rsidRDefault="00664907" w:rsidP="00664907">
            <w:pPr>
              <w:rPr>
                <w:rFonts w:ascii="Arial" w:hAnsi="Arial" w:cs="Arial"/>
                <w:sz w:val="16"/>
                <w:szCs w:val="16"/>
              </w:rPr>
            </w:pPr>
            <w:r w:rsidRPr="00C33ACE">
              <w:rPr>
                <w:rFonts w:ascii="Arial" w:hAnsi="Arial" w:cs="Arial"/>
                <w:sz w:val="16"/>
                <w:szCs w:val="16"/>
              </w:rPr>
              <w:t>15 h udział w wykładach – 0,6 ECTS</w:t>
            </w:r>
          </w:p>
          <w:p w:rsidR="00664907" w:rsidRPr="00C33ACE" w:rsidRDefault="00664907" w:rsidP="00664907">
            <w:pPr>
              <w:rPr>
                <w:rFonts w:ascii="Arial" w:hAnsi="Arial" w:cs="Arial"/>
                <w:sz w:val="16"/>
                <w:szCs w:val="16"/>
              </w:rPr>
            </w:pPr>
            <w:r w:rsidRPr="00C33ACE">
              <w:rPr>
                <w:rFonts w:ascii="Arial" w:hAnsi="Arial" w:cs="Arial"/>
                <w:sz w:val="16"/>
                <w:szCs w:val="16"/>
              </w:rPr>
              <w:t>15 h udział w ćwiczeniach – 0,6 ECTS</w:t>
            </w:r>
          </w:p>
          <w:p w:rsidR="00664907" w:rsidRPr="00C33ACE" w:rsidRDefault="00664907" w:rsidP="00664907">
            <w:pPr>
              <w:rPr>
                <w:rFonts w:ascii="Arial" w:hAnsi="Arial" w:cs="Arial"/>
                <w:sz w:val="16"/>
                <w:szCs w:val="16"/>
              </w:rPr>
            </w:pPr>
            <w:r w:rsidRPr="00C33ACE">
              <w:rPr>
                <w:rFonts w:ascii="Arial" w:hAnsi="Arial" w:cs="Arial"/>
                <w:sz w:val="16"/>
                <w:szCs w:val="16"/>
              </w:rPr>
              <w:t>15 h przygotowanie do ćwiczeń – 0,6 ECTS</w:t>
            </w:r>
          </w:p>
          <w:p w:rsidR="00664907" w:rsidRPr="00C33ACE" w:rsidRDefault="005C16C7" w:rsidP="006649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h przygotowanie i przeprowadzenie diagnozy gotowości do uczenia się matematyki</w:t>
            </w:r>
            <w:r w:rsidR="00664907" w:rsidRPr="00C33ACE">
              <w:rPr>
                <w:rFonts w:ascii="Arial" w:hAnsi="Arial" w:cs="Arial"/>
                <w:sz w:val="16"/>
                <w:szCs w:val="16"/>
              </w:rPr>
              <w:t xml:space="preserve"> – 1 ECTS</w:t>
            </w:r>
          </w:p>
          <w:p w:rsidR="00664907" w:rsidRPr="00C33ACE" w:rsidRDefault="005C16C7" w:rsidP="006649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h kwerenda literatury</w:t>
            </w:r>
            <w:r w:rsidR="00664907" w:rsidRPr="00C33ACE">
              <w:rPr>
                <w:rFonts w:ascii="Arial" w:hAnsi="Arial" w:cs="Arial"/>
                <w:sz w:val="16"/>
                <w:szCs w:val="16"/>
              </w:rPr>
              <w:t xml:space="preserve"> – 0,2 ECTS</w:t>
            </w:r>
          </w:p>
        </w:tc>
        <w:tc>
          <w:tcPr>
            <w:tcW w:w="1053" w:type="dxa"/>
            <w:vAlign w:val="center"/>
          </w:tcPr>
          <w:p w:rsidR="00792BEC" w:rsidRPr="00C33ACE" w:rsidRDefault="00664907" w:rsidP="007450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3ACE">
              <w:rPr>
                <w:rFonts w:ascii="Arial" w:hAnsi="Arial" w:cs="Arial"/>
                <w:b/>
                <w:bCs/>
                <w:sz w:val="16"/>
                <w:szCs w:val="16"/>
              </w:rPr>
              <w:t>75h/3</w:t>
            </w:r>
            <w:r w:rsidR="00792BEC" w:rsidRPr="00C33A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w:rsidR="00792BEC" w:rsidRPr="00C33ACE" w:rsidTr="00C33ACE">
        <w:trPr>
          <w:trHeight w:val="397"/>
          <w:jc w:val="center"/>
        </w:trPr>
        <w:tc>
          <w:tcPr>
            <w:tcW w:w="9790" w:type="dxa"/>
            <w:vAlign w:val="center"/>
          </w:tcPr>
          <w:p w:rsidR="00792BEC" w:rsidRPr="00C33ACE" w:rsidRDefault="00792BEC" w:rsidP="00745024">
            <w:pPr>
              <w:rPr>
                <w:rFonts w:ascii="Arial" w:hAnsi="Arial" w:cs="Arial"/>
                <w:sz w:val="16"/>
                <w:szCs w:val="16"/>
              </w:rPr>
            </w:pPr>
            <w:r w:rsidRPr="00C33ACE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C33AC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053" w:type="dxa"/>
            <w:vAlign w:val="center"/>
          </w:tcPr>
          <w:p w:rsidR="00792BEC" w:rsidRPr="00C33ACE" w:rsidRDefault="002C2868" w:rsidP="007450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r w:rsidR="00792BEC" w:rsidRPr="00C33ACE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</w:tr>
      <w:tr w:rsidR="00792BEC" w:rsidRPr="00C33ACE" w:rsidTr="00C33ACE">
        <w:trPr>
          <w:trHeight w:val="397"/>
          <w:jc w:val="center"/>
        </w:trPr>
        <w:tc>
          <w:tcPr>
            <w:tcW w:w="9790" w:type="dxa"/>
            <w:vAlign w:val="center"/>
          </w:tcPr>
          <w:p w:rsidR="00792BEC" w:rsidRPr="00C33ACE" w:rsidRDefault="00792BEC" w:rsidP="00745024">
            <w:pPr>
              <w:rPr>
                <w:rFonts w:ascii="Arial" w:hAnsi="Arial" w:cs="Arial"/>
                <w:sz w:val="16"/>
                <w:szCs w:val="16"/>
              </w:rPr>
            </w:pPr>
            <w:r w:rsidRPr="00C33ACE">
              <w:rPr>
                <w:rFonts w:ascii="Arial" w:hAnsi="Arial" w:cs="Arial"/>
                <w:bCs/>
                <w:sz w:val="16"/>
                <w:szCs w:val="16"/>
              </w:rPr>
              <w:t>Łączna licz</w:t>
            </w:r>
            <w:r w:rsidR="00883F6F">
              <w:rPr>
                <w:rFonts w:ascii="Arial" w:hAnsi="Arial" w:cs="Arial"/>
                <w:bCs/>
                <w:sz w:val="16"/>
                <w:szCs w:val="16"/>
              </w:rPr>
              <w:t xml:space="preserve">ba punktów ECTS, którą student </w:t>
            </w:r>
            <w:r w:rsidRPr="00C33ACE">
              <w:rPr>
                <w:rFonts w:ascii="Arial" w:hAnsi="Arial" w:cs="Arial"/>
                <w:bCs/>
                <w:sz w:val="16"/>
                <w:szCs w:val="16"/>
              </w:rPr>
              <w:t>uzyskuje w ramach zajęć o charakterze praktycznym, takich jak zajęcia laboratoryjne, projektowe, itp.</w:t>
            </w:r>
            <w:r w:rsidRPr="00C33AC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053" w:type="dxa"/>
            <w:vAlign w:val="center"/>
          </w:tcPr>
          <w:p w:rsidR="00792BEC" w:rsidRPr="00C33ACE" w:rsidRDefault="002C2868" w:rsidP="007450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bookmarkStart w:id="0" w:name="_GoBack"/>
            <w:bookmarkEnd w:id="0"/>
            <w:r w:rsidR="00792BEC" w:rsidRPr="00C33ACE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</w:tr>
    </w:tbl>
    <w:p w:rsidR="00792BEC" w:rsidRPr="00C33ACE" w:rsidRDefault="00792BEC" w:rsidP="00792BEC">
      <w:pPr>
        <w:rPr>
          <w:rFonts w:ascii="Arial" w:hAnsi="Arial" w:cs="Arial"/>
          <w:sz w:val="16"/>
          <w:szCs w:val="16"/>
        </w:rPr>
      </w:pPr>
      <w:r w:rsidRPr="00C33ACE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 w:rsidRPr="00C33ACE">
        <w:rPr>
          <w:rFonts w:ascii="Arial" w:hAnsi="Arial" w:cs="Arial"/>
          <w:sz w:val="16"/>
          <w:szCs w:val="16"/>
          <w:vertAlign w:val="superscript"/>
        </w:rPr>
        <w:t>26)</w:t>
      </w:r>
      <w:r w:rsidRPr="00C33ACE">
        <w:rPr>
          <w:rFonts w:ascii="Arial" w:hAnsi="Arial" w:cs="Arial"/>
          <w:sz w:val="16"/>
          <w:szCs w:val="16"/>
        </w:rPr>
        <w:t xml:space="preserve"> </w:t>
      </w:r>
    </w:p>
    <w:p w:rsidR="00792BEC" w:rsidRPr="00C33ACE" w:rsidRDefault="00792BEC" w:rsidP="00792BEC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pPr w:leftFromText="141" w:rightFromText="141" w:vertAnchor="text" w:tblpXSpec="center" w:tblpY="1"/>
        <w:tblOverlap w:val="never"/>
        <w:tblW w:w="10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6661"/>
        <w:gridCol w:w="3111"/>
      </w:tblGrid>
      <w:tr w:rsidR="00792BEC" w:rsidRPr="00C33ACE" w:rsidTr="00C33ACE">
        <w:trPr>
          <w:jc w:val="center"/>
        </w:trPr>
        <w:tc>
          <w:tcPr>
            <w:tcW w:w="1080" w:type="dxa"/>
          </w:tcPr>
          <w:p w:rsidR="00792BEC" w:rsidRPr="00C33ACE" w:rsidRDefault="00792BEC" w:rsidP="007450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ACE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660" w:type="dxa"/>
          </w:tcPr>
          <w:p w:rsidR="00792BEC" w:rsidRPr="00C33ACE" w:rsidRDefault="00792BEC" w:rsidP="00745024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ACE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3110" w:type="dxa"/>
          </w:tcPr>
          <w:p w:rsidR="00792BEC" w:rsidRPr="00C33ACE" w:rsidRDefault="00792BEC" w:rsidP="007450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ACE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792BEC" w:rsidRPr="00C33ACE" w:rsidTr="00C33ACE">
        <w:trPr>
          <w:trHeight w:val="406"/>
          <w:jc w:val="center"/>
        </w:trPr>
        <w:tc>
          <w:tcPr>
            <w:tcW w:w="1080" w:type="dxa"/>
          </w:tcPr>
          <w:p w:rsidR="00792BEC" w:rsidRPr="00C33ACE" w:rsidRDefault="00792BEC" w:rsidP="0074502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33ACE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660" w:type="dxa"/>
          </w:tcPr>
          <w:p w:rsidR="00792BEC" w:rsidRPr="00C33ACE" w:rsidRDefault="00792BEC" w:rsidP="00745024">
            <w:pPr>
              <w:pStyle w:val="NormalnyWeb"/>
              <w:rPr>
                <w:rFonts w:ascii="Arial" w:hAnsi="Arial" w:cs="Arial"/>
                <w:bCs/>
                <w:sz w:val="16"/>
                <w:szCs w:val="16"/>
              </w:rPr>
            </w:pPr>
            <w:r w:rsidRPr="00C33ACE">
              <w:rPr>
                <w:rFonts w:ascii="Arial" w:hAnsi="Arial" w:cs="Arial"/>
                <w:iCs/>
                <w:sz w:val="16"/>
                <w:szCs w:val="16"/>
              </w:rPr>
              <w:t>Student zna elementarną terminologię używaną w diagnozie i terapii trudności w uczeniu się matematyki oraz wybrane koncepcje rozwoju umysłowego człowieka stanowiące podstawy dla diagnozy i terapii trudności w uczeniu się matematyki.</w:t>
            </w:r>
          </w:p>
        </w:tc>
        <w:tc>
          <w:tcPr>
            <w:tcW w:w="3110" w:type="dxa"/>
          </w:tcPr>
          <w:p w:rsidR="00792BEC" w:rsidRPr="00C33ACE" w:rsidRDefault="00792BEC" w:rsidP="0074502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33ACE">
              <w:rPr>
                <w:rFonts w:ascii="Arial" w:hAnsi="Arial" w:cs="Arial"/>
                <w:bCs/>
                <w:sz w:val="16"/>
                <w:szCs w:val="16"/>
              </w:rPr>
              <w:t>K_W01</w:t>
            </w:r>
          </w:p>
        </w:tc>
      </w:tr>
      <w:tr w:rsidR="00792BEC" w:rsidRPr="00C33ACE" w:rsidTr="00C33ACE">
        <w:trPr>
          <w:trHeight w:val="388"/>
          <w:jc w:val="center"/>
        </w:trPr>
        <w:tc>
          <w:tcPr>
            <w:tcW w:w="1080" w:type="dxa"/>
          </w:tcPr>
          <w:p w:rsidR="00792BEC" w:rsidRPr="00C33ACE" w:rsidRDefault="00792BEC" w:rsidP="0074502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33ACE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660" w:type="dxa"/>
          </w:tcPr>
          <w:p w:rsidR="00792BEC" w:rsidRPr="00C33ACE" w:rsidRDefault="00792BEC" w:rsidP="00745024">
            <w:pPr>
              <w:pStyle w:val="NormalnyWeb"/>
              <w:rPr>
                <w:rFonts w:ascii="Arial" w:hAnsi="Arial" w:cs="Arial"/>
                <w:iCs/>
                <w:sz w:val="16"/>
                <w:szCs w:val="16"/>
              </w:rPr>
            </w:pPr>
            <w:r w:rsidRPr="00C33ACE">
              <w:rPr>
                <w:rFonts w:ascii="Arial" w:hAnsi="Arial" w:cs="Arial"/>
                <w:iCs/>
                <w:sz w:val="16"/>
                <w:szCs w:val="16"/>
              </w:rPr>
              <w:t xml:space="preserve">Student ma elementarną wiedzę o procedurach diagnozy dojrzałości do uczenia się matematyki. </w:t>
            </w:r>
          </w:p>
        </w:tc>
        <w:tc>
          <w:tcPr>
            <w:tcW w:w="3110" w:type="dxa"/>
          </w:tcPr>
          <w:p w:rsidR="00792BEC" w:rsidRPr="00C33ACE" w:rsidRDefault="00792BEC" w:rsidP="0074502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33ACE">
              <w:rPr>
                <w:rFonts w:ascii="Arial" w:hAnsi="Arial" w:cs="Arial"/>
                <w:bCs/>
                <w:sz w:val="16"/>
                <w:szCs w:val="16"/>
              </w:rPr>
              <w:t>K_W16</w:t>
            </w:r>
          </w:p>
        </w:tc>
      </w:tr>
      <w:tr w:rsidR="00792BEC" w:rsidRPr="00C33ACE" w:rsidTr="00C33ACE">
        <w:trPr>
          <w:trHeight w:val="448"/>
          <w:jc w:val="center"/>
        </w:trPr>
        <w:tc>
          <w:tcPr>
            <w:tcW w:w="1080" w:type="dxa"/>
          </w:tcPr>
          <w:p w:rsidR="00792BEC" w:rsidRPr="00C33ACE" w:rsidRDefault="00792BEC" w:rsidP="0074502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33ACE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660" w:type="dxa"/>
          </w:tcPr>
          <w:p w:rsidR="00792BEC" w:rsidRPr="00C33ACE" w:rsidRDefault="00792BEC" w:rsidP="00745024">
            <w:pPr>
              <w:pStyle w:val="NormalnyWeb"/>
              <w:rPr>
                <w:rFonts w:ascii="Arial" w:hAnsi="Arial" w:cs="Arial"/>
                <w:iCs/>
                <w:sz w:val="16"/>
                <w:szCs w:val="16"/>
              </w:rPr>
            </w:pPr>
            <w:r w:rsidRPr="00C33ACE">
              <w:rPr>
                <w:rFonts w:ascii="Arial" w:hAnsi="Arial" w:cs="Arial"/>
                <w:iCs/>
                <w:sz w:val="16"/>
                <w:szCs w:val="16"/>
              </w:rPr>
              <w:t>Student potrafi wykorzystać podstawową wiedzę teoretyczną z zakresu diagnozy trudności w uczeniu się matematyki w celu analizowania i interpretowania problemów dziecka.</w:t>
            </w:r>
          </w:p>
        </w:tc>
        <w:tc>
          <w:tcPr>
            <w:tcW w:w="3110" w:type="dxa"/>
          </w:tcPr>
          <w:p w:rsidR="00792BEC" w:rsidRPr="00C33ACE" w:rsidRDefault="00792BEC" w:rsidP="0074502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33ACE">
              <w:rPr>
                <w:rFonts w:ascii="Arial" w:hAnsi="Arial" w:cs="Arial"/>
                <w:bCs/>
                <w:sz w:val="16"/>
                <w:szCs w:val="16"/>
              </w:rPr>
              <w:t>K_U02</w:t>
            </w:r>
          </w:p>
        </w:tc>
      </w:tr>
      <w:tr w:rsidR="00792BEC" w:rsidRPr="00C33ACE" w:rsidTr="00C33ACE">
        <w:trPr>
          <w:trHeight w:val="442"/>
          <w:jc w:val="center"/>
        </w:trPr>
        <w:tc>
          <w:tcPr>
            <w:tcW w:w="1080" w:type="dxa"/>
          </w:tcPr>
          <w:p w:rsidR="00792BEC" w:rsidRPr="00C33ACE" w:rsidRDefault="00792BEC" w:rsidP="0074502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33ACE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660" w:type="dxa"/>
          </w:tcPr>
          <w:p w:rsidR="00792BEC" w:rsidRPr="00C33ACE" w:rsidRDefault="00792BEC" w:rsidP="00745024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33ACE">
              <w:rPr>
                <w:rFonts w:ascii="Arial" w:hAnsi="Arial" w:cs="Arial"/>
                <w:iCs/>
                <w:sz w:val="16"/>
                <w:szCs w:val="16"/>
              </w:rPr>
              <w:t xml:space="preserve">Student potrafi posługiwać się podstawowymi ujęciami teoretycznymi w celu diagnozowania dojrzałości dziecka do uczenia się matematyki. </w:t>
            </w:r>
          </w:p>
        </w:tc>
        <w:tc>
          <w:tcPr>
            <w:tcW w:w="3110" w:type="dxa"/>
          </w:tcPr>
          <w:p w:rsidR="00792BEC" w:rsidRPr="00C33ACE" w:rsidRDefault="00792BEC" w:rsidP="0074502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33ACE">
              <w:rPr>
                <w:rFonts w:ascii="Arial" w:hAnsi="Arial" w:cs="Arial"/>
                <w:bCs/>
                <w:sz w:val="16"/>
                <w:szCs w:val="16"/>
              </w:rPr>
              <w:t>K_U03</w:t>
            </w:r>
          </w:p>
        </w:tc>
      </w:tr>
      <w:tr w:rsidR="00792BEC" w:rsidRPr="00C33ACE" w:rsidTr="005C16C7">
        <w:trPr>
          <w:trHeight w:val="291"/>
          <w:jc w:val="center"/>
        </w:trPr>
        <w:tc>
          <w:tcPr>
            <w:tcW w:w="1080" w:type="dxa"/>
          </w:tcPr>
          <w:p w:rsidR="00792BEC" w:rsidRPr="00C33ACE" w:rsidRDefault="00792BEC" w:rsidP="0074502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33ACE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6660" w:type="dxa"/>
          </w:tcPr>
          <w:p w:rsidR="00792BEC" w:rsidRPr="00C33ACE" w:rsidRDefault="00792BEC" w:rsidP="007450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3ACE">
              <w:rPr>
                <w:rFonts w:ascii="Arial" w:hAnsi="Arial" w:cs="Arial"/>
                <w:sz w:val="16"/>
                <w:szCs w:val="16"/>
              </w:rPr>
              <w:t>Student rozumie potrzebę ciągłego dokształcania się zawodowego i rozwoju</w:t>
            </w:r>
            <w:r w:rsidR="005C16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3ACE">
              <w:rPr>
                <w:rFonts w:ascii="Arial" w:hAnsi="Arial" w:cs="Arial"/>
                <w:sz w:val="16"/>
                <w:szCs w:val="16"/>
              </w:rPr>
              <w:t xml:space="preserve">osobistego. </w:t>
            </w:r>
          </w:p>
        </w:tc>
        <w:tc>
          <w:tcPr>
            <w:tcW w:w="3110" w:type="dxa"/>
          </w:tcPr>
          <w:p w:rsidR="00792BEC" w:rsidRPr="00C33ACE" w:rsidRDefault="00792BEC" w:rsidP="0074502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33ACE">
              <w:rPr>
                <w:rFonts w:ascii="Arial" w:hAnsi="Arial" w:cs="Arial"/>
                <w:bCs/>
                <w:sz w:val="16"/>
                <w:szCs w:val="16"/>
              </w:rPr>
              <w:t>K_K01</w:t>
            </w:r>
          </w:p>
        </w:tc>
      </w:tr>
      <w:tr w:rsidR="00792BEC" w:rsidRPr="00C33ACE" w:rsidTr="00C33ACE">
        <w:trPr>
          <w:trHeight w:val="412"/>
          <w:jc w:val="center"/>
        </w:trPr>
        <w:tc>
          <w:tcPr>
            <w:tcW w:w="1080" w:type="dxa"/>
          </w:tcPr>
          <w:p w:rsidR="00792BEC" w:rsidRPr="00C33ACE" w:rsidRDefault="00792BEC" w:rsidP="0074502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33ACE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6660" w:type="dxa"/>
          </w:tcPr>
          <w:p w:rsidR="00792BEC" w:rsidRPr="00C33ACE" w:rsidRDefault="00792BEC" w:rsidP="00745024">
            <w:pPr>
              <w:rPr>
                <w:rFonts w:ascii="Arial" w:hAnsi="Arial" w:cs="Arial"/>
                <w:sz w:val="16"/>
                <w:szCs w:val="16"/>
              </w:rPr>
            </w:pPr>
            <w:r w:rsidRPr="00C33ACE">
              <w:rPr>
                <w:rFonts w:ascii="Arial" w:hAnsi="Arial" w:cs="Arial"/>
                <w:sz w:val="16"/>
                <w:szCs w:val="16"/>
              </w:rPr>
              <w:t xml:space="preserve">Student odpowiedzialnie przygotowuje się do swojej pracy, projektuje i wykonuje działania diagnostyczno-terapeutyczne. </w:t>
            </w:r>
          </w:p>
        </w:tc>
        <w:tc>
          <w:tcPr>
            <w:tcW w:w="3110" w:type="dxa"/>
          </w:tcPr>
          <w:p w:rsidR="00792BEC" w:rsidRPr="00C33ACE" w:rsidRDefault="00792BEC" w:rsidP="0074502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33ACE">
              <w:rPr>
                <w:rFonts w:ascii="Arial" w:hAnsi="Arial" w:cs="Arial"/>
                <w:bCs/>
                <w:sz w:val="16"/>
                <w:szCs w:val="16"/>
              </w:rPr>
              <w:t>K_K08</w:t>
            </w:r>
          </w:p>
        </w:tc>
      </w:tr>
    </w:tbl>
    <w:p w:rsidR="00792BEC" w:rsidRPr="00C33ACE" w:rsidRDefault="00792BEC" w:rsidP="00792BEC">
      <w:pPr>
        <w:autoSpaceDE w:val="0"/>
        <w:autoSpaceDN w:val="0"/>
        <w:adjustRightInd w:val="0"/>
        <w:rPr>
          <w:rFonts w:ascii="Arial" w:hAnsi="Arial" w:cs="Arial"/>
          <w:color w:val="1E322A"/>
          <w:sz w:val="16"/>
          <w:szCs w:val="16"/>
        </w:rPr>
        <w:sectPr w:rsidR="00792BEC" w:rsidRPr="00C33ACE" w:rsidSect="00745024">
          <w:footerReference w:type="even" r:id="rId7"/>
          <w:footerReference w:type="default" r:id="rId8"/>
          <w:pgSz w:w="11906" w:h="16838"/>
          <w:pgMar w:top="992" w:right="992" w:bottom="539" w:left="992" w:header="709" w:footer="709" w:gutter="0"/>
          <w:pgNumType w:start="1"/>
          <w:cols w:space="708"/>
          <w:docGrid w:linePitch="360"/>
        </w:sectPr>
      </w:pPr>
    </w:p>
    <w:p w:rsidR="0084179A" w:rsidRPr="00C33ACE" w:rsidRDefault="0084179A">
      <w:pPr>
        <w:rPr>
          <w:rFonts w:ascii="Arial" w:hAnsi="Arial" w:cs="Arial"/>
        </w:rPr>
      </w:pPr>
    </w:p>
    <w:sectPr w:rsidR="0084179A" w:rsidRPr="00C33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F3F" w:rsidRDefault="00C26F3F">
      <w:r>
        <w:separator/>
      </w:r>
    </w:p>
  </w:endnote>
  <w:endnote w:type="continuationSeparator" w:id="0">
    <w:p w:rsidR="00C26F3F" w:rsidRDefault="00C2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dobe Caslon Pro">
    <w:altName w:val="Adobe Casl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34A" w:rsidRDefault="00792BEC" w:rsidP="00DF0B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034A" w:rsidRDefault="00C26F3F" w:rsidP="00DF0B1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34A" w:rsidRDefault="00C26F3F" w:rsidP="00DF0B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F3F" w:rsidRDefault="00C26F3F">
      <w:r>
        <w:separator/>
      </w:r>
    </w:p>
  </w:footnote>
  <w:footnote w:type="continuationSeparator" w:id="0">
    <w:p w:rsidR="00C26F3F" w:rsidRDefault="00C26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642F4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EC"/>
    <w:rsid w:val="00047EA7"/>
    <w:rsid w:val="001439E3"/>
    <w:rsid w:val="002172B8"/>
    <w:rsid w:val="0025114F"/>
    <w:rsid w:val="002C2868"/>
    <w:rsid w:val="0043501C"/>
    <w:rsid w:val="004F6AB6"/>
    <w:rsid w:val="0053221A"/>
    <w:rsid w:val="005C16C7"/>
    <w:rsid w:val="00611009"/>
    <w:rsid w:val="00664907"/>
    <w:rsid w:val="006E3B61"/>
    <w:rsid w:val="00745024"/>
    <w:rsid w:val="00792BEC"/>
    <w:rsid w:val="007F107C"/>
    <w:rsid w:val="0084179A"/>
    <w:rsid w:val="00883F6F"/>
    <w:rsid w:val="008F51D8"/>
    <w:rsid w:val="00907A4A"/>
    <w:rsid w:val="00A710BF"/>
    <w:rsid w:val="00AB04B9"/>
    <w:rsid w:val="00AC42E0"/>
    <w:rsid w:val="00BA2BBF"/>
    <w:rsid w:val="00BA4E92"/>
    <w:rsid w:val="00BD0995"/>
    <w:rsid w:val="00C101B5"/>
    <w:rsid w:val="00C16198"/>
    <w:rsid w:val="00C26F3F"/>
    <w:rsid w:val="00C33ACE"/>
    <w:rsid w:val="00F30F8A"/>
    <w:rsid w:val="00FD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B9759-659A-48C8-BED5-E4E416A7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92B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2B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792BEC"/>
  </w:style>
  <w:style w:type="character" w:styleId="Hipercze">
    <w:name w:val="Hyperlink"/>
    <w:uiPriority w:val="99"/>
    <w:rsid w:val="00792BEC"/>
    <w:rPr>
      <w:color w:val="0000FF"/>
      <w:u w:val="single"/>
    </w:rPr>
  </w:style>
  <w:style w:type="character" w:styleId="Pogrubienie">
    <w:name w:val="Strong"/>
    <w:uiPriority w:val="22"/>
    <w:qFormat/>
    <w:rsid w:val="00792BEC"/>
    <w:rPr>
      <w:b/>
      <w:bCs/>
    </w:rPr>
  </w:style>
  <w:style w:type="paragraph" w:styleId="NormalnyWeb">
    <w:name w:val="Normal (Web)"/>
    <w:basedOn w:val="Normalny"/>
    <w:uiPriority w:val="99"/>
    <w:unhideWhenUsed/>
    <w:rsid w:val="00792BEC"/>
    <w:pPr>
      <w:spacing w:before="100" w:beforeAutospacing="1" w:after="100" w:afterAutospacing="1"/>
    </w:pPr>
  </w:style>
  <w:style w:type="paragraph" w:customStyle="1" w:styleId="Style3">
    <w:name w:val="Style3"/>
    <w:basedOn w:val="Normalny"/>
    <w:uiPriority w:val="99"/>
    <w:rsid w:val="00792BEC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11">
    <w:name w:val="Font Style11"/>
    <w:uiPriority w:val="99"/>
    <w:rsid w:val="00792BE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uiPriority w:val="99"/>
    <w:rsid w:val="00792BE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792BEC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4">
    <w:name w:val="Font Style14"/>
    <w:uiPriority w:val="99"/>
    <w:rsid w:val="00792BEC"/>
    <w:rPr>
      <w:rFonts w:ascii="Times New Roman" w:hAnsi="Times New Roman" w:cs="Times New Roman"/>
      <w:i/>
      <w:iCs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4350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4350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5">
    <w:name w:val="A5"/>
    <w:uiPriority w:val="99"/>
    <w:rsid w:val="0043501C"/>
    <w:rPr>
      <w:rFonts w:cs="Adobe Caslon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1304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Skrzypek</dc:creator>
  <cp:lastModifiedBy>Małgorzata Greliak</cp:lastModifiedBy>
  <cp:revision>3</cp:revision>
  <dcterms:created xsi:type="dcterms:W3CDTF">2020-02-17T10:36:00Z</dcterms:created>
  <dcterms:modified xsi:type="dcterms:W3CDTF">2020-02-25T11:27:00Z</dcterms:modified>
</cp:coreProperties>
</file>