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1575"/>
        <w:gridCol w:w="2644"/>
        <w:gridCol w:w="1235"/>
        <w:gridCol w:w="97"/>
        <w:gridCol w:w="1199"/>
        <w:gridCol w:w="699"/>
        <w:gridCol w:w="1023"/>
        <w:gridCol w:w="882"/>
      </w:tblGrid>
      <w:tr w:rsidR="00F17912" w:rsidRPr="00D946C1" w:rsidTr="008E16BC">
        <w:trPr>
          <w:trHeight w:val="55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7912" w:rsidRPr="00D946C1" w:rsidRDefault="00F17912" w:rsidP="008E16BC">
            <w:pPr>
              <w:jc w:val="right"/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Rok akademicki: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7912" w:rsidRPr="00D946C1" w:rsidRDefault="00F17912" w:rsidP="008E16BC">
            <w:pPr>
              <w:jc w:val="right"/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2019/2020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17912" w:rsidRPr="00D946C1" w:rsidRDefault="00F17912" w:rsidP="008E16B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946C1">
              <w:rPr>
                <w:sz w:val="20"/>
                <w:szCs w:val="20"/>
              </w:rPr>
              <w:t>Grupa przedmiotów:</w:t>
            </w:r>
          </w:p>
        </w:tc>
        <w:tc>
          <w:tcPr>
            <w:tcW w:w="1332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17912" w:rsidRPr="00D946C1" w:rsidRDefault="00F17912" w:rsidP="008E16BC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proofErr w:type="gramStart"/>
            <w:r w:rsidRPr="00D946C1">
              <w:rPr>
                <w:bCs/>
                <w:sz w:val="20"/>
                <w:szCs w:val="20"/>
              </w:rPr>
              <w:t>kierunkowy</w:t>
            </w:r>
            <w:proofErr w:type="gramEnd"/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17912" w:rsidRPr="00D946C1" w:rsidRDefault="00F17912" w:rsidP="008E16BC">
            <w:pPr>
              <w:jc w:val="right"/>
              <w:rPr>
                <w:sz w:val="20"/>
                <w:szCs w:val="20"/>
                <w:vertAlign w:val="superscript"/>
              </w:rPr>
            </w:pPr>
            <w:r w:rsidRPr="00D946C1">
              <w:rPr>
                <w:sz w:val="20"/>
                <w:szCs w:val="20"/>
              </w:rPr>
              <w:t>Numer katalogowy: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17912" w:rsidRPr="00D946C1" w:rsidRDefault="00F17912" w:rsidP="008E16BC">
            <w:pPr>
              <w:jc w:val="center"/>
              <w:rPr>
                <w:b/>
                <w:bCs/>
                <w:sz w:val="20"/>
                <w:szCs w:val="20"/>
              </w:rPr>
            </w:pPr>
            <w:r w:rsidRPr="00D946C1">
              <w:rPr>
                <w:b/>
                <w:sz w:val="20"/>
                <w:szCs w:val="20"/>
              </w:rPr>
              <w:t>?</w:t>
            </w:r>
          </w:p>
        </w:tc>
      </w:tr>
      <w:tr w:rsidR="00F17912" w:rsidRPr="00D946C1" w:rsidTr="008E16BC">
        <w:trPr>
          <w:trHeight w:val="283"/>
          <w:jc w:val="center"/>
        </w:trPr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912" w:rsidRPr="00D946C1" w:rsidRDefault="00F17912" w:rsidP="008E16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7912" w:rsidRPr="00D946C1" w:rsidTr="008E16BC">
        <w:trPr>
          <w:trHeight w:val="405"/>
          <w:jc w:val="center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912" w:rsidRPr="00D946C1" w:rsidRDefault="00F17912" w:rsidP="008E16BC">
            <w:pPr>
              <w:rPr>
                <w:b/>
                <w:bCs/>
                <w:color w:val="C0C0C0"/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Nazwa przedmiotu</w:t>
            </w:r>
            <w:r w:rsidRPr="00D946C1">
              <w:rPr>
                <w:sz w:val="20"/>
                <w:szCs w:val="20"/>
                <w:vertAlign w:val="superscript"/>
              </w:rPr>
              <w:t>1)</w:t>
            </w:r>
            <w:r w:rsidRPr="00D946C1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5874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17912" w:rsidRPr="00D946C1" w:rsidRDefault="00F17912" w:rsidP="008E16BC">
            <w:pPr>
              <w:rPr>
                <w:b/>
                <w:sz w:val="20"/>
                <w:szCs w:val="20"/>
              </w:rPr>
            </w:pPr>
            <w:r w:rsidRPr="00D946C1">
              <w:rPr>
                <w:b/>
                <w:sz w:val="20"/>
                <w:szCs w:val="20"/>
              </w:rPr>
              <w:t>Edukacja kulturowa w społecznościach lokalnych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7912" w:rsidRPr="00D946C1" w:rsidRDefault="00F17912" w:rsidP="008E16BC">
            <w:pPr>
              <w:rPr>
                <w:b/>
                <w:bCs/>
                <w:sz w:val="20"/>
                <w:szCs w:val="20"/>
              </w:rPr>
            </w:pPr>
            <w:r w:rsidRPr="00D946C1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7912" w:rsidRPr="00D946C1" w:rsidRDefault="00F17912" w:rsidP="008E16BC">
            <w:pPr>
              <w:rPr>
                <w:b/>
                <w:bCs/>
                <w:sz w:val="20"/>
                <w:szCs w:val="20"/>
              </w:rPr>
            </w:pPr>
            <w:r w:rsidRPr="00D946C1">
              <w:rPr>
                <w:b/>
                <w:bCs/>
                <w:sz w:val="20"/>
                <w:szCs w:val="20"/>
              </w:rPr>
              <w:t xml:space="preserve"> 3</w:t>
            </w:r>
          </w:p>
        </w:tc>
      </w:tr>
      <w:tr w:rsidR="00F17912" w:rsidRPr="00D946C1" w:rsidTr="008E16BC">
        <w:trPr>
          <w:trHeight w:val="340"/>
          <w:jc w:val="center"/>
        </w:trPr>
        <w:tc>
          <w:tcPr>
            <w:tcW w:w="2994" w:type="dxa"/>
            <w:gridSpan w:val="2"/>
            <w:tcBorders>
              <w:top w:val="single" w:sz="2" w:space="0" w:color="auto"/>
            </w:tcBorders>
            <w:vAlign w:val="center"/>
          </w:tcPr>
          <w:p w:rsidR="00F17912" w:rsidRPr="00D946C1" w:rsidRDefault="00F17912" w:rsidP="008E16BC">
            <w:pPr>
              <w:tabs>
                <w:tab w:val="left" w:pos="6592"/>
              </w:tabs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Tłumaczenie nazwy na jęz. angielski</w:t>
            </w:r>
            <w:r w:rsidRPr="00D946C1">
              <w:rPr>
                <w:sz w:val="20"/>
                <w:szCs w:val="20"/>
                <w:vertAlign w:val="superscript"/>
              </w:rPr>
              <w:t>3)</w:t>
            </w:r>
            <w:r w:rsidRPr="00D946C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779" w:type="dxa"/>
            <w:gridSpan w:val="7"/>
            <w:vAlign w:val="center"/>
          </w:tcPr>
          <w:p w:rsidR="00F17912" w:rsidRPr="00D946C1" w:rsidRDefault="00F17912" w:rsidP="008E16BC">
            <w:pPr>
              <w:rPr>
                <w:bCs/>
                <w:sz w:val="20"/>
                <w:szCs w:val="20"/>
                <w:lang w:val="de-DE"/>
              </w:rPr>
            </w:pPr>
            <w:r w:rsidRPr="00D946C1">
              <w:rPr>
                <w:bCs/>
                <w:sz w:val="20"/>
                <w:szCs w:val="20"/>
                <w:lang w:val="en-US"/>
              </w:rPr>
              <w:t>Cultural Education in Local Societies</w:t>
            </w:r>
          </w:p>
        </w:tc>
      </w:tr>
      <w:tr w:rsidR="00F17912" w:rsidRPr="00D946C1" w:rsidTr="008E16BC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F17912" w:rsidRPr="00D946C1" w:rsidRDefault="00F17912" w:rsidP="008E16BC">
            <w:pPr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Kierunek studiów</w:t>
            </w:r>
            <w:r w:rsidRPr="00D946C1">
              <w:rPr>
                <w:sz w:val="20"/>
                <w:szCs w:val="20"/>
                <w:vertAlign w:val="superscript"/>
              </w:rPr>
              <w:t>4)</w:t>
            </w:r>
            <w:r w:rsidRPr="00D946C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912" w:rsidRPr="00D946C1" w:rsidRDefault="00F17912" w:rsidP="008E16BC">
            <w:pPr>
              <w:rPr>
                <w:bCs/>
                <w:sz w:val="20"/>
                <w:szCs w:val="20"/>
              </w:rPr>
            </w:pPr>
            <w:r w:rsidRPr="00D946C1">
              <w:rPr>
                <w:bCs/>
                <w:sz w:val="20"/>
                <w:szCs w:val="20"/>
              </w:rPr>
              <w:t>Pedagogika</w:t>
            </w:r>
          </w:p>
        </w:tc>
      </w:tr>
      <w:tr w:rsidR="00F17912" w:rsidRPr="00D946C1" w:rsidTr="008E16BC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F17912" w:rsidRPr="00D946C1" w:rsidRDefault="00F17912" w:rsidP="008E16BC">
            <w:pPr>
              <w:rPr>
                <w:bCs/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Koordynator przedmiotu</w:t>
            </w:r>
            <w:r w:rsidRPr="00D946C1">
              <w:rPr>
                <w:sz w:val="20"/>
                <w:szCs w:val="20"/>
                <w:vertAlign w:val="superscript"/>
              </w:rPr>
              <w:t>5)</w:t>
            </w:r>
            <w:r w:rsidRPr="00D946C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912" w:rsidRPr="00D946C1" w:rsidRDefault="00F17912" w:rsidP="008E16BC">
            <w:pPr>
              <w:rPr>
                <w:b/>
                <w:bCs/>
                <w:sz w:val="20"/>
                <w:szCs w:val="20"/>
              </w:rPr>
            </w:pPr>
            <w:r w:rsidRPr="00D946C1">
              <w:rPr>
                <w:sz w:val="20"/>
                <w:szCs w:val="20"/>
                <w:lang w:val="de-DE"/>
              </w:rPr>
              <w:t xml:space="preserve">Prof. </w:t>
            </w:r>
            <w:proofErr w:type="spellStart"/>
            <w:r w:rsidRPr="00D946C1">
              <w:rPr>
                <w:sz w:val="20"/>
                <w:szCs w:val="20"/>
                <w:lang w:val="de-DE"/>
              </w:rPr>
              <w:t>dr</w:t>
            </w:r>
            <w:proofErr w:type="spellEnd"/>
            <w:r w:rsidRPr="00D946C1">
              <w:rPr>
                <w:sz w:val="20"/>
                <w:szCs w:val="20"/>
                <w:lang w:val="de-DE"/>
              </w:rPr>
              <w:t xml:space="preserve"> hab. Ewa </w:t>
            </w:r>
            <w:proofErr w:type="spellStart"/>
            <w:r w:rsidRPr="00D946C1">
              <w:rPr>
                <w:sz w:val="20"/>
                <w:szCs w:val="20"/>
                <w:lang w:val="de-DE"/>
              </w:rPr>
              <w:t>Przybylska</w:t>
            </w:r>
            <w:proofErr w:type="spellEnd"/>
          </w:p>
        </w:tc>
      </w:tr>
      <w:tr w:rsidR="00F17912" w:rsidRPr="00D946C1" w:rsidTr="008E16BC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F17912" w:rsidRPr="00D946C1" w:rsidRDefault="00F17912" w:rsidP="008E16BC">
            <w:pPr>
              <w:rPr>
                <w:bCs/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Prowadzący zajęcia</w:t>
            </w:r>
            <w:r w:rsidRPr="00D946C1">
              <w:rPr>
                <w:sz w:val="20"/>
                <w:szCs w:val="20"/>
                <w:vertAlign w:val="superscript"/>
              </w:rPr>
              <w:t>6)</w:t>
            </w:r>
            <w:r w:rsidRPr="00D946C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912" w:rsidRPr="00D946C1" w:rsidRDefault="00F17912" w:rsidP="008E16B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946C1">
              <w:rPr>
                <w:sz w:val="20"/>
                <w:szCs w:val="20"/>
                <w:lang w:val="de-DE"/>
              </w:rPr>
              <w:t>dr</w:t>
            </w:r>
            <w:proofErr w:type="spellEnd"/>
            <w:r w:rsidRPr="00D946C1">
              <w:rPr>
                <w:sz w:val="20"/>
                <w:szCs w:val="20"/>
                <w:lang w:val="de-DE"/>
              </w:rPr>
              <w:t xml:space="preserve"> Arleta </w:t>
            </w:r>
            <w:proofErr w:type="spellStart"/>
            <w:r w:rsidRPr="00D946C1">
              <w:rPr>
                <w:sz w:val="20"/>
                <w:szCs w:val="20"/>
                <w:lang w:val="de-DE"/>
              </w:rPr>
              <w:t>Hrehorowicz</w:t>
            </w:r>
            <w:proofErr w:type="spellEnd"/>
          </w:p>
        </w:tc>
      </w:tr>
      <w:tr w:rsidR="00F17912" w:rsidRPr="00D946C1" w:rsidTr="008E16BC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F17912" w:rsidRPr="00D946C1" w:rsidRDefault="00F17912" w:rsidP="008E16BC">
            <w:pPr>
              <w:rPr>
                <w:bCs/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Jednostka realizująca</w:t>
            </w:r>
            <w:r w:rsidRPr="00D946C1">
              <w:rPr>
                <w:sz w:val="20"/>
                <w:szCs w:val="20"/>
                <w:vertAlign w:val="superscript"/>
              </w:rPr>
              <w:t>7)</w:t>
            </w:r>
            <w:r w:rsidRPr="00D946C1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912" w:rsidRPr="00D946C1" w:rsidRDefault="00F17912" w:rsidP="008E16BC">
            <w:pPr>
              <w:rPr>
                <w:b/>
                <w:bCs/>
                <w:sz w:val="20"/>
                <w:szCs w:val="20"/>
              </w:rPr>
            </w:pPr>
            <w:r w:rsidRPr="00D946C1">
              <w:rPr>
                <w:bCs/>
                <w:sz w:val="20"/>
                <w:szCs w:val="20"/>
              </w:rPr>
              <w:t>Wydział Socjologii i Pedagogiki, Katedra Pedagogiki</w:t>
            </w:r>
          </w:p>
        </w:tc>
      </w:tr>
      <w:tr w:rsidR="00F17912" w:rsidRPr="00D946C1" w:rsidTr="008E16BC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F17912" w:rsidRPr="00D946C1" w:rsidRDefault="00F17912" w:rsidP="008E16BC">
            <w:pPr>
              <w:rPr>
                <w:sz w:val="20"/>
                <w:szCs w:val="20"/>
                <w:vertAlign w:val="superscript"/>
              </w:rPr>
            </w:pPr>
            <w:r w:rsidRPr="00D946C1">
              <w:rPr>
                <w:sz w:val="20"/>
                <w:szCs w:val="20"/>
              </w:rPr>
              <w:t>Wydział, dla którego przedmiot jest realizowany</w:t>
            </w:r>
            <w:r w:rsidRPr="00D946C1">
              <w:rPr>
                <w:sz w:val="20"/>
                <w:szCs w:val="20"/>
                <w:vertAlign w:val="superscript"/>
              </w:rPr>
              <w:t>8)</w:t>
            </w:r>
            <w:r w:rsidRPr="00D946C1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912" w:rsidRPr="00D946C1" w:rsidRDefault="00F17912" w:rsidP="008E16BC">
            <w:pPr>
              <w:rPr>
                <w:b/>
                <w:bCs/>
                <w:sz w:val="20"/>
                <w:szCs w:val="20"/>
              </w:rPr>
            </w:pPr>
            <w:r w:rsidRPr="00D946C1">
              <w:rPr>
                <w:bCs/>
                <w:sz w:val="20"/>
                <w:szCs w:val="20"/>
              </w:rPr>
              <w:t>Wydział Socjologii i Pedagogiki, Katedra Pedagogiki</w:t>
            </w:r>
          </w:p>
        </w:tc>
      </w:tr>
      <w:tr w:rsidR="00F17912" w:rsidRPr="00D946C1" w:rsidTr="008E16BC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F17912" w:rsidRPr="00D946C1" w:rsidRDefault="00F17912" w:rsidP="008E16BC">
            <w:pPr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Status przedmiotu</w:t>
            </w:r>
            <w:r w:rsidRPr="00D946C1">
              <w:rPr>
                <w:sz w:val="20"/>
                <w:szCs w:val="20"/>
                <w:vertAlign w:val="superscript"/>
              </w:rPr>
              <w:t>9)</w:t>
            </w:r>
            <w:r w:rsidRPr="00D946C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912" w:rsidRPr="00D946C1" w:rsidRDefault="00F17912" w:rsidP="008E16BC">
            <w:pPr>
              <w:rPr>
                <w:bCs/>
                <w:sz w:val="20"/>
                <w:szCs w:val="20"/>
              </w:rPr>
            </w:pPr>
          </w:p>
          <w:p w:rsidR="00F17912" w:rsidRPr="00D946C1" w:rsidRDefault="00F17912" w:rsidP="008E16BC">
            <w:pPr>
              <w:rPr>
                <w:b/>
                <w:sz w:val="20"/>
                <w:szCs w:val="20"/>
              </w:rPr>
            </w:pPr>
            <w:proofErr w:type="gramStart"/>
            <w:r w:rsidRPr="00D946C1">
              <w:rPr>
                <w:bCs/>
                <w:sz w:val="20"/>
                <w:szCs w:val="20"/>
              </w:rPr>
              <w:t>a</w:t>
            </w:r>
            <w:proofErr w:type="gramEnd"/>
            <w:r w:rsidRPr="00D946C1">
              <w:rPr>
                <w:bCs/>
                <w:sz w:val="20"/>
                <w:szCs w:val="20"/>
              </w:rPr>
              <w:t xml:space="preserve">) </w:t>
            </w:r>
            <w:r w:rsidRPr="00D946C1">
              <w:rPr>
                <w:sz w:val="20"/>
                <w:szCs w:val="20"/>
              </w:rPr>
              <w:t>przedmiot: kierunkowy</w:t>
            </w:r>
          </w:p>
          <w:p w:rsidR="00F17912" w:rsidRPr="00D946C1" w:rsidRDefault="00F17912" w:rsidP="008E16BC">
            <w:pPr>
              <w:rPr>
                <w:bCs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912" w:rsidRPr="00D946C1" w:rsidRDefault="00F17912" w:rsidP="008E16BC">
            <w:pPr>
              <w:rPr>
                <w:bCs/>
                <w:sz w:val="20"/>
                <w:szCs w:val="20"/>
              </w:rPr>
            </w:pPr>
            <w:proofErr w:type="gramStart"/>
            <w:r w:rsidRPr="00D946C1">
              <w:rPr>
                <w:bCs/>
                <w:sz w:val="20"/>
                <w:szCs w:val="20"/>
              </w:rPr>
              <w:t>b</w:t>
            </w:r>
            <w:proofErr w:type="gramEnd"/>
            <w:r w:rsidRPr="00D946C1">
              <w:rPr>
                <w:bCs/>
                <w:sz w:val="20"/>
                <w:szCs w:val="20"/>
              </w:rPr>
              <w:t>) stopień I, rok II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912" w:rsidRPr="00D946C1" w:rsidRDefault="00F17912" w:rsidP="008E16BC">
            <w:pPr>
              <w:rPr>
                <w:bCs/>
                <w:sz w:val="20"/>
                <w:szCs w:val="20"/>
              </w:rPr>
            </w:pPr>
            <w:proofErr w:type="gramStart"/>
            <w:r w:rsidRPr="00D946C1">
              <w:rPr>
                <w:bCs/>
                <w:sz w:val="20"/>
                <w:szCs w:val="20"/>
              </w:rPr>
              <w:t>c</w:t>
            </w:r>
            <w:proofErr w:type="gramEnd"/>
            <w:r w:rsidRPr="00D946C1">
              <w:rPr>
                <w:bCs/>
                <w:sz w:val="20"/>
                <w:szCs w:val="20"/>
              </w:rPr>
              <w:t xml:space="preserve">) </w:t>
            </w:r>
            <w:r w:rsidRPr="00D946C1">
              <w:rPr>
                <w:sz w:val="20"/>
                <w:szCs w:val="20"/>
              </w:rPr>
              <w:t>niestacjonarne</w:t>
            </w:r>
          </w:p>
        </w:tc>
      </w:tr>
      <w:tr w:rsidR="00F17912" w:rsidRPr="00D946C1" w:rsidTr="008E16BC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F17912" w:rsidRPr="00D946C1" w:rsidRDefault="00F17912" w:rsidP="008E16BC">
            <w:pPr>
              <w:rPr>
                <w:b/>
                <w:bCs/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Cykl dydaktyczny</w:t>
            </w:r>
            <w:r w:rsidRPr="00D946C1">
              <w:rPr>
                <w:sz w:val="20"/>
                <w:szCs w:val="20"/>
                <w:vertAlign w:val="superscript"/>
              </w:rPr>
              <w:t>10)</w:t>
            </w:r>
            <w:r w:rsidRPr="00D946C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912" w:rsidRPr="00D946C1" w:rsidRDefault="00F17912" w:rsidP="008E16BC">
            <w:pPr>
              <w:rPr>
                <w:bCs/>
                <w:sz w:val="20"/>
                <w:szCs w:val="20"/>
              </w:rPr>
            </w:pPr>
            <w:r w:rsidRPr="00D946C1">
              <w:rPr>
                <w:bCs/>
                <w:sz w:val="20"/>
                <w:szCs w:val="20"/>
              </w:rPr>
              <w:t>Semestr zimowy</w:t>
            </w:r>
          </w:p>
        </w:tc>
        <w:tc>
          <w:tcPr>
            <w:tcW w:w="25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912" w:rsidRPr="00D946C1" w:rsidRDefault="00F17912" w:rsidP="008E16BC">
            <w:pPr>
              <w:rPr>
                <w:b/>
                <w:bCs/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Jęz. wykładowy</w:t>
            </w:r>
            <w:r w:rsidRPr="00D946C1">
              <w:rPr>
                <w:sz w:val="20"/>
                <w:szCs w:val="20"/>
                <w:vertAlign w:val="superscript"/>
              </w:rPr>
              <w:t>11)</w:t>
            </w:r>
            <w:r w:rsidRPr="00D946C1">
              <w:rPr>
                <w:sz w:val="20"/>
                <w:szCs w:val="20"/>
              </w:rPr>
              <w:t>: polski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912" w:rsidRPr="00D946C1" w:rsidRDefault="00F17912" w:rsidP="008E16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7912" w:rsidRPr="00D946C1" w:rsidTr="008E16BC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F17912" w:rsidRPr="00D946C1" w:rsidRDefault="00F17912" w:rsidP="008E16BC">
            <w:pPr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Założenia i cele przedmiotu</w:t>
            </w:r>
            <w:r w:rsidRPr="00D946C1">
              <w:rPr>
                <w:sz w:val="20"/>
                <w:szCs w:val="20"/>
                <w:vertAlign w:val="superscript"/>
              </w:rPr>
              <w:t>12)</w:t>
            </w:r>
            <w:r w:rsidRPr="00D946C1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912" w:rsidRPr="00D946C1" w:rsidRDefault="00F17912" w:rsidP="008E16BC">
            <w:pPr>
              <w:jc w:val="both"/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Celem prowadzenia przedmiotu jest przekazanie studentom odpowiednich treści dotyczących edukacji kulturalnej</w:t>
            </w:r>
            <w:r w:rsidR="00D946C1">
              <w:rPr>
                <w:sz w:val="20"/>
                <w:szCs w:val="20"/>
              </w:rPr>
              <w:t xml:space="preserve"> </w:t>
            </w:r>
            <w:r w:rsidRPr="00D946C1">
              <w:rPr>
                <w:sz w:val="20"/>
                <w:szCs w:val="20"/>
              </w:rPr>
              <w:t xml:space="preserve">w społecznościach lokalnych w oparciu o ich dziedzictwo kulturowe. Student po zakończonych zajęciach powinien posiadać wiedzę o tradycji i kulturze, we wszystkich regionach Polski. Powinien nabyć umiejętności wykorzystywania wiedzy teoretycznej do analizowania i interpretowania problemów z zakresu edukacji kulturalnej </w:t>
            </w:r>
            <w:r w:rsidR="00D946C1">
              <w:rPr>
                <w:sz w:val="20"/>
                <w:szCs w:val="20"/>
              </w:rPr>
              <w:br/>
            </w:r>
            <w:r w:rsidRPr="00D946C1">
              <w:rPr>
                <w:sz w:val="20"/>
                <w:szCs w:val="20"/>
              </w:rPr>
              <w:t xml:space="preserve">w społecznościach lokalnych oraz </w:t>
            </w:r>
            <w:r w:rsidRPr="00D946C1">
              <w:rPr>
                <w:bCs/>
                <w:sz w:val="20"/>
                <w:szCs w:val="20"/>
              </w:rPr>
              <w:t>doceniania przez niego znaczenia edukacji kulturalnej dla</w:t>
            </w:r>
            <w:r w:rsidR="00D946C1">
              <w:rPr>
                <w:bCs/>
                <w:sz w:val="20"/>
                <w:szCs w:val="20"/>
              </w:rPr>
              <w:t xml:space="preserve"> u</w:t>
            </w:r>
            <w:r w:rsidRPr="00D946C1">
              <w:rPr>
                <w:bCs/>
                <w:sz w:val="20"/>
                <w:szCs w:val="20"/>
              </w:rPr>
              <w:t>trzymania i rozwoju prawidłowych więzi</w:t>
            </w:r>
            <w:r w:rsidR="00D946C1">
              <w:rPr>
                <w:bCs/>
                <w:sz w:val="20"/>
                <w:szCs w:val="20"/>
              </w:rPr>
              <w:t xml:space="preserve"> </w:t>
            </w:r>
            <w:r w:rsidRPr="00D946C1">
              <w:rPr>
                <w:bCs/>
                <w:sz w:val="20"/>
                <w:szCs w:val="20"/>
              </w:rPr>
              <w:t>w społecznościach lokalnych. Student powinien także posiąść kompetencje w zakresie świadomości odpowiedzialności za zachowanie dziedzictwa kulturowego małych ojczyzn, kraju i Europy.</w:t>
            </w:r>
          </w:p>
          <w:p w:rsidR="00F17912" w:rsidRPr="00D946C1" w:rsidRDefault="00F17912" w:rsidP="008E16BC">
            <w:pPr>
              <w:jc w:val="both"/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 xml:space="preserve">   Celem jest też wykształcenie u studenta umiejętności spojrzenia z właściwej perspektywy na zjawiska społeczne związane z kształtowaniem i ochroną krajobrazu kulturowego, rozwijaniem wiedzy o kulturze i jej związkach z kulturą narodową i europejską. Przekazanie wiedzy na temat sytuacji historyczno- polityczno- prawnej grup terytorialnych zamieszkujących Polskę, począwszy od charakterystyki ich tradycyjnej kultury, po wyróżniki kulturowe, wpływające na dzisiejszy polski krajobraz kulturowy.</w:t>
            </w:r>
          </w:p>
          <w:p w:rsidR="00F17912" w:rsidRPr="00D946C1" w:rsidRDefault="00F17912" w:rsidP="00D946C1">
            <w:pPr>
              <w:jc w:val="both"/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 xml:space="preserve">   Założenia dotyczące sposobu realizacji przedmiotu wynikają z priorytetów ustalonych na szczeblach UNESCO, Rady Europy oraz polskich samorządów terytorialnych ustanawiających edukację kulturalną i </w:t>
            </w:r>
            <w:proofErr w:type="gramStart"/>
            <w:r w:rsidRPr="00D946C1">
              <w:rPr>
                <w:sz w:val="20"/>
                <w:szCs w:val="20"/>
              </w:rPr>
              <w:t>regionalną jako</w:t>
            </w:r>
            <w:proofErr w:type="gramEnd"/>
            <w:r w:rsidRPr="00D946C1">
              <w:rPr>
                <w:sz w:val="20"/>
                <w:szCs w:val="20"/>
              </w:rPr>
              <w:t xml:space="preserve"> jedną</w:t>
            </w:r>
            <w:r w:rsidR="00D946C1">
              <w:rPr>
                <w:sz w:val="20"/>
                <w:szCs w:val="20"/>
              </w:rPr>
              <w:t xml:space="preserve"> </w:t>
            </w:r>
            <w:r w:rsidRPr="00D946C1">
              <w:rPr>
                <w:sz w:val="20"/>
                <w:szCs w:val="20"/>
              </w:rPr>
              <w:t xml:space="preserve">z ważnych składowych programów edukacyjnych na wszystkich szczeblach kształcenia. Celem przedmiotu </w:t>
            </w:r>
            <w:proofErr w:type="gramStart"/>
            <w:r w:rsidRPr="00D946C1">
              <w:rPr>
                <w:sz w:val="20"/>
                <w:szCs w:val="20"/>
              </w:rPr>
              <w:t xml:space="preserve">jest </w:t>
            </w:r>
            <w:r w:rsidR="00D946C1">
              <w:rPr>
                <w:sz w:val="20"/>
                <w:szCs w:val="20"/>
              </w:rPr>
              <w:t>zatem</w:t>
            </w:r>
            <w:proofErr w:type="gramEnd"/>
            <w:r w:rsidR="00D946C1">
              <w:rPr>
                <w:sz w:val="20"/>
                <w:szCs w:val="20"/>
              </w:rPr>
              <w:t xml:space="preserve"> </w:t>
            </w:r>
            <w:r w:rsidRPr="00D946C1">
              <w:rPr>
                <w:sz w:val="20"/>
                <w:szCs w:val="20"/>
              </w:rPr>
              <w:t xml:space="preserve">przybliżenie studentom podstawowych wiadomości z zakresu historii polski, etnografii i historii sztuki jako dziedzin, zorientowanych na zastosowanie w edukacji kulturalnej jako jednej z subdyscyplin nauk pedagogicznych. Istotne jest także nabycie przez studenta umiejętność tworzenia projektów </w:t>
            </w:r>
            <w:r w:rsidR="00D946C1">
              <w:rPr>
                <w:sz w:val="20"/>
                <w:szCs w:val="20"/>
              </w:rPr>
              <w:br/>
            </w:r>
            <w:r w:rsidRPr="00D946C1">
              <w:rPr>
                <w:sz w:val="20"/>
                <w:szCs w:val="20"/>
              </w:rPr>
              <w:t xml:space="preserve">z zakresu edukacji kulturalnej i regionalnej, pozyskiwanie środków unijnych </w:t>
            </w:r>
            <w:r w:rsidR="00D946C1">
              <w:rPr>
                <w:sz w:val="20"/>
                <w:szCs w:val="20"/>
              </w:rPr>
              <w:br/>
            </w:r>
            <w:r w:rsidRPr="00D946C1">
              <w:rPr>
                <w:sz w:val="20"/>
                <w:szCs w:val="20"/>
              </w:rPr>
              <w:t>i samorządowych, jak również wykorzystywania zasobów kulturowych społeczności lokalnych dla rozwoju spójności, więzi, i kapitału społecznego regionu. Specyfika SGGW sprawia przy tym, iż szczególna uwaga zostanie poświęcona analizie potencjału kulturowego społeczności wiejskich i małomiasteczkowych.</w:t>
            </w:r>
          </w:p>
        </w:tc>
      </w:tr>
      <w:tr w:rsidR="00F17912" w:rsidRPr="00D946C1" w:rsidTr="008E16BC">
        <w:trPr>
          <w:trHeight w:val="694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F17912" w:rsidRPr="00D946C1" w:rsidRDefault="00F17912" w:rsidP="008E16BC">
            <w:pPr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Formy dydaktyczne, liczba godzin</w:t>
            </w:r>
            <w:r w:rsidRPr="00D946C1">
              <w:rPr>
                <w:sz w:val="20"/>
                <w:szCs w:val="20"/>
                <w:vertAlign w:val="superscript"/>
              </w:rPr>
              <w:t>13)</w:t>
            </w:r>
            <w:r w:rsidRPr="00D946C1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912" w:rsidRPr="00D946C1" w:rsidRDefault="00F17912" w:rsidP="008E16BC">
            <w:pPr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Wykład: 8 h</w:t>
            </w:r>
          </w:p>
          <w:p w:rsidR="00F17912" w:rsidRPr="00D946C1" w:rsidRDefault="00F17912" w:rsidP="008E16BC">
            <w:pPr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Ćwiczenia: 8 h</w:t>
            </w:r>
          </w:p>
        </w:tc>
      </w:tr>
      <w:tr w:rsidR="00F17912" w:rsidRPr="00D946C1" w:rsidTr="008E16BC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F17912" w:rsidRPr="00D946C1" w:rsidRDefault="00F17912" w:rsidP="008E16BC">
            <w:pPr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Metody dydaktyczne</w:t>
            </w:r>
            <w:r w:rsidRPr="00D946C1">
              <w:rPr>
                <w:sz w:val="20"/>
                <w:szCs w:val="20"/>
                <w:vertAlign w:val="superscript"/>
              </w:rPr>
              <w:t>14)</w:t>
            </w:r>
            <w:r w:rsidRPr="00D946C1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912" w:rsidRPr="00D946C1" w:rsidRDefault="00F17912" w:rsidP="008E16BC">
            <w:pPr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 xml:space="preserve">Wykład interaktywny, ćwiczenia audytoryjne: dyskusja, interpretacja tekstów źródłowych, </w:t>
            </w:r>
            <w:r w:rsidR="00D946C1">
              <w:rPr>
                <w:sz w:val="20"/>
                <w:szCs w:val="20"/>
              </w:rPr>
              <w:br/>
            </w:r>
            <w:r w:rsidRPr="00D946C1">
              <w:rPr>
                <w:sz w:val="20"/>
                <w:szCs w:val="20"/>
              </w:rPr>
              <w:t>e-learning.</w:t>
            </w:r>
          </w:p>
        </w:tc>
      </w:tr>
      <w:tr w:rsidR="00F17912" w:rsidRPr="00D946C1" w:rsidTr="008E16BC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F17912" w:rsidRPr="00D946C1" w:rsidRDefault="00F17912" w:rsidP="008E16BC">
            <w:pPr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Pełny opis przedmiotu</w:t>
            </w:r>
            <w:r w:rsidRPr="00D946C1">
              <w:rPr>
                <w:sz w:val="20"/>
                <w:szCs w:val="20"/>
                <w:vertAlign w:val="superscript"/>
              </w:rPr>
              <w:t>15)</w:t>
            </w:r>
            <w:r w:rsidRPr="00D946C1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912" w:rsidRPr="00D946C1" w:rsidRDefault="00F17912" w:rsidP="008E16BC">
            <w:pPr>
              <w:jc w:val="both"/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Wykłady:</w:t>
            </w:r>
          </w:p>
          <w:p w:rsidR="00F17912" w:rsidRPr="00D946C1" w:rsidRDefault="00F17912" w:rsidP="008E16BC">
            <w:pPr>
              <w:jc w:val="both"/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Podstawowe pojęcia i terminy w naukach związanych z edukacją kulturową.</w:t>
            </w:r>
          </w:p>
          <w:p w:rsidR="00F17912" w:rsidRPr="00D946C1" w:rsidRDefault="00F17912" w:rsidP="008E16BC">
            <w:pPr>
              <w:jc w:val="both"/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Metody popularyzacji wiedzy o dziedzictwie kulturowym w społecznościach lokalnych.</w:t>
            </w:r>
          </w:p>
          <w:p w:rsidR="00F17912" w:rsidRPr="00D946C1" w:rsidRDefault="00F17912" w:rsidP="008E16BC">
            <w:pPr>
              <w:jc w:val="both"/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 xml:space="preserve">Rola środowiska lokalnego w formowaniu tożsamości. </w:t>
            </w:r>
          </w:p>
          <w:p w:rsidR="00F17912" w:rsidRPr="00D946C1" w:rsidRDefault="00F17912" w:rsidP="008E16BC">
            <w:pPr>
              <w:jc w:val="both"/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Koncepcja „małych ojczyzn”.</w:t>
            </w:r>
          </w:p>
          <w:p w:rsidR="00F17912" w:rsidRPr="00D946C1" w:rsidRDefault="00F17912" w:rsidP="008E16BC">
            <w:pPr>
              <w:jc w:val="both"/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Koncepcja wychowania patriotycznego w dobie globalnej.</w:t>
            </w:r>
          </w:p>
          <w:p w:rsidR="00F17912" w:rsidRPr="00D946C1" w:rsidRDefault="00F17912" w:rsidP="008E16BC">
            <w:pPr>
              <w:jc w:val="both"/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 xml:space="preserve">Edukacja </w:t>
            </w:r>
            <w:proofErr w:type="gramStart"/>
            <w:r w:rsidRPr="00D946C1">
              <w:rPr>
                <w:sz w:val="20"/>
                <w:szCs w:val="20"/>
              </w:rPr>
              <w:t>kulturowa jako</w:t>
            </w:r>
            <w:proofErr w:type="gramEnd"/>
            <w:r w:rsidRPr="00D946C1">
              <w:rPr>
                <w:sz w:val="20"/>
                <w:szCs w:val="20"/>
              </w:rPr>
              <w:t xml:space="preserve"> subdyscyplina pedagogiki.</w:t>
            </w:r>
          </w:p>
          <w:p w:rsidR="00F17912" w:rsidRPr="00D946C1" w:rsidRDefault="00F17912" w:rsidP="008E16BC">
            <w:pPr>
              <w:jc w:val="both"/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 xml:space="preserve">Idea edukacji kulturowej i regionalnej w programach UNESCO, Unii Europejskiej </w:t>
            </w:r>
            <w:r w:rsidR="00D946C1">
              <w:rPr>
                <w:sz w:val="20"/>
                <w:szCs w:val="20"/>
              </w:rPr>
              <w:br/>
            </w:r>
            <w:r w:rsidRPr="00D946C1">
              <w:rPr>
                <w:sz w:val="20"/>
                <w:szCs w:val="20"/>
              </w:rPr>
              <w:t xml:space="preserve">i samorządów terytorialnych.  Zasoby środowiska </w:t>
            </w:r>
            <w:proofErr w:type="gramStart"/>
            <w:r w:rsidRPr="00D946C1">
              <w:rPr>
                <w:sz w:val="20"/>
                <w:szCs w:val="20"/>
              </w:rPr>
              <w:t>lokalnego jako</w:t>
            </w:r>
            <w:proofErr w:type="gramEnd"/>
            <w:r w:rsidRPr="00D946C1">
              <w:rPr>
                <w:sz w:val="20"/>
                <w:szCs w:val="20"/>
              </w:rPr>
              <w:t xml:space="preserve"> składowe „małej ojczyzny”.</w:t>
            </w:r>
          </w:p>
          <w:p w:rsidR="00F17912" w:rsidRPr="00D946C1" w:rsidRDefault="00F17912" w:rsidP="008E16BC">
            <w:pPr>
              <w:jc w:val="both"/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Wspólnoty lokalne i ich tradycja. Tożsamość społeczności lokalnych i rodzaje więzi tworzonej w ich obrębie.</w:t>
            </w:r>
          </w:p>
          <w:p w:rsidR="00F17912" w:rsidRPr="00D946C1" w:rsidRDefault="00F17912" w:rsidP="008E16BC">
            <w:pPr>
              <w:jc w:val="both"/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lastRenderedPageBreak/>
              <w:t>Etniczno-kulturowe zróżnicowanie Polski oraz wynikające z niego problemy i potrzeby edukacyjne.</w:t>
            </w:r>
          </w:p>
          <w:p w:rsidR="00F17912" w:rsidRPr="00D946C1" w:rsidRDefault="00F17912" w:rsidP="008E16BC">
            <w:pPr>
              <w:jc w:val="both"/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Edukacja na pograniczach kulturowych.</w:t>
            </w:r>
          </w:p>
          <w:p w:rsidR="00F17912" w:rsidRPr="00D946C1" w:rsidRDefault="00F17912" w:rsidP="008E16BC">
            <w:pPr>
              <w:jc w:val="both"/>
              <w:rPr>
                <w:sz w:val="20"/>
                <w:szCs w:val="20"/>
              </w:rPr>
            </w:pPr>
          </w:p>
          <w:p w:rsidR="00F17912" w:rsidRPr="00D946C1" w:rsidRDefault="00F17912" w:rsidP="008E16BC">
            <w:pPr>
              <w:jc w:val="both"/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Ćwiczenia:</w:t>
            </w:r>
          </w:p>
          <w:p w:rsidR="00F17912" w:rsidRPr="00D946C1" w:rsidRDefault="00F17912" w:rsidP="008E16BC">
            <w:pPr>
              <w:jc w:val="both"/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Edukacja kulturalna a tożsamość.</w:t>
            </w:r>
          </w:p>
          <w:p w:rsidR="00F17912" w:rsidRPr="00D946C1" w:rsidRDefault="00F17912" w:rsidP="008E16BC">
            <w:pPr>
              <w:jc w:val="both"/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 xml:space="preserve">„Mała </w:t>
            </w:r>
            <w:proofErr w:type="gramStart"/>
            <w:r w:rsidRPr="00D946C1">
              <w:rPr>
                <w:sz w:val="20"/>
                <w:szCs w:val="20"/>
              </w:rPr>
              <w:t>ojczyzna” jako</w:t>
            </w:r>
            <w:proofErr w:type="gramEnd"/>
            <w:r w:rsidRPr="00D946C1">
              <w:rPr>
                <w:sz w:val="20"/>
                <w:szCs w:val="20"/>
              </w:rPr>
              <w:t xml:space="preserve"> przestrzeń wychowawcza – specyfika procesów socjalizacyjnych </w:t>
            </w:r>
            <w:r w:rsidR="00D946C1">
              <w:rPr>
                <w:sz w:val="20"/>
                <w:szCs w:val="20"/>
              </w:rPr>
              <w:br/>
            </w:r>
            <w:r w:rsidRPr="00D946C1">
              <w:rPr>
                <w:sz w:val="20"/>
                <w:szCs w:val="20"/>
              </w:rPr>
              <w:t>w środowiskach wsi, małego miasteczka i dużego miasta.</w:t>
            </w:r>
          </w:p>
          <w:p w:rsidR="00F17912" w:rsidRPr="00D946C1" w:rsidRDefault="00F17912" w:rsidP="008E16BC">
            <w:pPr>
              <w:jc w:val="both"/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Analiza zasobów ekosystemów społeczno-kulturowych.</w:t>
            </w:r>
          </w:p>
          <w:p w:rsidR="00F17912" w:rsidRPr="00D946C1" w:rsidRDefault="00F17912" w:rsidP="008E16BC">
            <w:pPr>
              <w:jc w:val="both"/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Przyrodnicze, historyczne, ekonomiczne, społeczne i kulturowe determinanty formowania się tożsamości ekosystemu społecznego w skali mikro i makro.</w:t>
            </w:r>
          </w:p>
          <w:p w:rsidR="00F17912" w:rsidRPr="00D946C1" w:rsidRDefault="00F17912" w:rsidP="008E16BC">
            <w:pPr>
              <w:jc w:val="both"/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Rola placówek oświatowych i kulturalnych w rozwoju lokalnym.</w:t>
            </w:r>
          </w:p>
          <w:p w:rsidR="00F17912" w:rsidRPr="00D946C1" w:rsidRDefault="00F17912" w:rsidP="008E16BC">
            <w:pPr>
              <w:jc w:val="both"/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Środki i metody wspomagania rozwoju więzi z „małą ojczyzną”.</w:t>
            </w:r>
          </w:p>
          <w:p w:rsidR="00F17912" w:rsidRPr="00D946C1" w:rsidRDefault="00F17912" w:rsidP="008E16BC">
            <w:pPr>
              <w:jc w:val="both"/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Projektowanie w edukacji kulturalnej.</w:t>
            </w:r>
          </w:p>
          <w:p w:rsidR="00F17912" w:rsidRPr="00D946C1" w:rsidRDefault="00F17912" w:rsidP="008E16BC">
            <w:pPr>
              <w:jc w:val="both"/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Tworzenie projektu, współpraca z samorządem terytorialnym, pozyskiwanie środków unijnych i samorządowych</w:t>
            </w:r>
          </w:p>
        </w:tc>
      </w:tr>
      <w:tr w:rsidR="00F17912" w:rsidRPr="00D946C1" w:rsidTr="008E16BC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F17912" w:rsidRPr="00D946C1" w:rsidRDefault="00F17912" w:rsidP="008E16BC">
            <w:pPr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lastRenderedPageBreak/>
              <w:t xml:space="preserve">Wymagania </w:t>
            </w:r>
            <w:proofErr w:type="gramStart"/>
            <w:r w:rsidRPr="00D946C1">
              <w:rPr>
                <w:sz w:val="20"/>
                <w:szCs w:val="20"/>
              </w:rPr>
              <w:t>formalne  (przedmioty</w:t>
            </w:r>
            <w:proofErr w:type="gramEnd"/>
            <w:r w:rsidRPr="00D946C1">
              <w:rPr>
                <w:sz w:val="20"/>
                <w:szCs w:val="20"/>
              </w:rPr>
              <w:t xml:space="preserve"> wprowadzające)</w:t>
            </w:r>
            <w:r w:rsidRPr="00D946C1">
              <w:rPr>
                <w:sz w:val="20"/>
                <w:szCs w:val="20"/>
                <w:vertAlign w:val="superscript"/>
              </w:rPr>
              <w:t>16)</w:t>
            </w:r>
            <w:r w:rsidRPr="00D946C1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912" w:rsidRPr="00D946C1" w:rsidRDefault="00F17912" w:rsidP="008E16BC">
            <w:pPr>
              <w:rPr>
                <w:sz w:val="20"/>
                <w:szCs w:val="20"/>
              </w:rPr>
            </w:pPr>
            <w:proofErr w:type="gramStart"/>
            <w:r w:rsidRPr="00D946C1">
              <w:rPr>
                <w:sz w:val="20"/>
                <w:szCs w:val="20"/>
              </w:rPr>
              <w:t>brak</w:t>
            </w:r>
            <w:proofErr w:type="gramEnd"/>
          </w:p>
        </w:tc>
      </w:tr>
      <w:tr w:rsidR="00F17912" w:rsidRPr="00D946C1" w:rsidTr="008E16BC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F17912" w:rsidRPr="00D946C1" w:rsidRDefault="00F17912" w:rsidP="008E16BC">
            <w:pPr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Założenia wstępne</w:t>
            </w:r>
            <w:r w:rsidRPr="00D946C1">
              <w:rPr>
                <w:sz w:val="20"/>
                <w:szCs w:val="20"/>
                <w:vertAlign w:val="superscript"/>
              </w:rPr>
              <w:t>17)</w:t>
            </w:r>
            <w:r w:rsidRPr="00D946C1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912" w:rsidRPr="00D946C1" w:rsidRDefault="00F17912" w:rsidP="008E16BC">
            <w:pPr>
              <w:jc w:val="both"/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Elementarna wiedza o edukacji kulturowej.</w:t>
            </w:r>
          </w:p>
        </w:tc>
      </w:tr>
      <w:tr w:rsidR="00F17912" w:rsidRPr="00D946C1" w:rsidTr="008E16BC">
        <w:trPr>
          <w:trHeight w:val="907"/>
          <w:jc w:val="center"/>
        </w:trPr>
        <w:tc>
          <w:tcPr>
            <w:tcW w:w="2994" w:type="dxa"/>
            <w:gridSpan w:val="2"/>
            <w:vAlign w:val="center"/>
          </w:tcPr>
          <w:p w:rsidR="00F17912" w:rsidRPr="00D946C1" w:rsidRDefault="00F17912" w:rsidP="008E16BC">
            <w:pPr>
              <w:rPr>
                <w:bCs/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Efekty kształcenia</w:t>
            </w:r>
            <w:r w:rsidRPr="00D946C1">
              <w:rPr>
                <w:sz w:val="20"/>
                <w:szCs w:val="20"/>
                <w:vertAlign w:val="superscript"/>
              </w:rPr>
              <w:t>18)</w:t>
            </w:r>
            <w:r w:rsidRPr="00D946C1">
              <w:rPr>
                <w:sz w:val="20"/>
                <w:szCs w:val="20"/>
              </w:rPr>
              <w:t>:</w:t>
            </w:r>
          </w:p>
        </w:tc>
        <w:tc>
          <w:tcPr>
            <w:tcW w:w="3879" w:type="dxa"/>
            <w:gridSpan w:val="2"/>
            <w:vAlign w:val="center"/>
          </w:tcPr>
          <w:p w:rsidR="00F17912" w:rsidRPr="00D946C1" w:rsidRDefault="00F17912" w:rsidP="008E16BC">
            <w:pPr>
              <w:rPr>
                <w:b/>
                <w:sz w:val="20"/>
                <w:szCs w:val="20"/>
              </w:rPr>
            </w:pPr>
            <w:r w:rsidRPr="00D946C1">
              <w:rPr>
                <w:b/>
                <w:sz w:val="20"/>
                <w:szCs w:val="20"/>
              </w:rPr>
              <w:t>Wiedza:</w:t>
            </w:r>
          </w:p>
          <w:p w:rsidR="00F17912" w:rsidRPr="00D946C1" w:rsidRDefault="00F17912" w:rsidP="00D946C1">
            <w:pPr>
              <w:ind w:left="267" w:right="70" w:hanging="142"/>
              <w:rPr>
                <w:bCs/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 xml:space="preserve">01 – </w:t>
            </w:r>
            <w:r w:rsidRPr="00D946C1">
              <w:rPr>
                <w:bCs/>
                <w:sz w:val="20"/>
                <w:szCs w:val="20"/>
              </w:rPr>
              <w:t xml:space="preserve">Ma podstawową wiedzę o strukturze </w:t>
            </w:r>
            <w:r w:rsidR="00D946C1">
              <w:rPr>
                <w:bCs/>
                <w:sz w:val="20"/>
                <w:szCs w:val="20"/>
              </w:rPr>
              <w:br/>
            </w:r>
            <w:r w:rsidRPr="00D946C1">
              <w:rPr>
                <w:bCs/>
                <w:sz w:val="20"/>
                <w:szCs w:val="20"/>
              </w:rPr>
              <w:t>i funkcjach systemu edukacyjnego: celach, podstawach prawnych organizacji i funkcjonowaniu różnych instytucji edukacyjnych, wychowawczych, terapeutycznych, kulturalnych</w:t>
            </w:r>
            <w:r w:rsidR="00D946C1">
              <w:rPr>
                <w:bCs/>
                <w:sz w:val="20"/>
                <w:szCs w:val="20"/>
              </w:rPr>
              <w:br/>
            </w:r>
            <w:r w:rsidRPr="00D946C1">
              <w:rPr>
                <w:bCs/>
                <w:sz w:val="20"/>
                <w:szCs w:val="20"/>
              </w:rPr>
              <w:t>i pomocowych.</w:t>
            </w:r>
          </w:p>
          <w:p w:rsidR="00F17912" w:rsidRPr="00D946C1" w:rsidRDefault="00F17912" w:rsidP="00D946C1">
            <w:pPr>
              <w:ind w:left="267" w:right="70" w:hanging="142"/>
              <w:rPr>
                <w:sz w:val="20"/>
                <w:szCs w:val="20"/>
              </w:rPr>
            </w:pPr>
            <w:r w:rsidRPr="00D946C1">
              <w:rPr>
                <w:bCs/>
                <w:sz w:val="20"/>
                <w:szCs w:val="20"/>
              </w:rPr>
              <w:t xml:space="preserve">02 – </w:t>
            </w:r>
            <w:r w:rsidRPr="00D946C1">
              <w:rPr>
                <w:sz w:val="20"/>
                <w:szCs w:val="20"/>
              </w:rPr>
              <w:t xml:space="preserve">Ma podstawową wiedzę </w:t>
            </w:r>
            <w:r w:rsidR="00D946C1">
              <w:rPr>
                <w:sz w:val="20"/>
                <w:szCs w:val="20"/>
              </w:rPr>
              <w:br/>
            </w:r>
            <w:r w:rsidRPr="00D946C1">
              <w:rPr>
                <w:sz w:val="20"/>
                <w:szCs w:val="20"/>
              </w:rPr>
              <w:t xml:space="preserve">o uczestnikach działalności edukacyjnej, wychowawczej, opiekuńczej, kulturalnej </w:t>
            </w:r>
            <w:r w:rsidR="00D946C1">
              <w:rPr>
                <w:sz w:val="20"/>
                <w:szCs w:val="20"/>
              </w:rPr>
              <w:br/>
            </w:r>
            <w:r w:rsidRPr="00D946C1">
              <w:rPr>
                <w:sz w:val="20"/>
                <w:szCs w:val="20"/>
              </w:rPr>
              <w:t>i pomocowej.</w:t>
            </w:r>
          </w:p>
          <w:p w:rsidR="00F17912" w:rsidRPr="00D946C1" w:rsidRDefault="00F17912" w:rsidP="00D946C1">
            <w:pPr>
              <w:ind w:left="267" w:right="70" w:hanging="142"/>
              <w:jc w:val="both"/>
              <w:rPr>
                <w:sz w:val="20"/>
                <w:szCs w:val="20"/>
              </w:rPr>
            </w:pPr>
          </w:p>
          <w:p w:rsidR="00F17912" w:rsidRPr="00D946C1" w:rsidRDefault="00F17912" w:rsidP="00D946C1">
            <w:pPr>
              <w:ind w:left="267" w:right="70" w:hanging="142"/>
              <w:jc w:val="both"/>
              <w:rPr>
                <w:b/>
                <w:sz w:val="20"/>
                <w:szCs w:val="20"/>
              </w:rPr>
            </w:pPr>
            <w:r w:rsidRPr="00D946C1">
              <w:rPr>
                <w:b/>
                <w:sz w:val="20"/>
                <w:szCs w:val="20"/>
              </w:rPr>
              <w:t>Umiejętności:</w:t>
            </w:r>
          </w:p>
          <w:p w:rsidR="00F17912" w:rsidRPr="00D946C1" w:rsidRDefault="00F17912" w:rsidP="00D946C1">
            <w:pPr>
              <w:ind w:left="267" w:right="70" w:hanging="142"/>
              <w:rPr>
                <w:b/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 xml:space="preserve">03 – Potrafi wykorzystać podstawową wiedzę teoretyczną z zakresu pedagogiki oraz powiązanych z nią dyscyplin w celu analizowania i interpretowania problemów edukacyjnych </w:t>
            </w:r>
            <w:r w:rsidR="00D946C1">
              <w:rPr>
                <w:sz w:val="20"/>
                <w:szCs w:val="20"/>
              </w:rPr>
              <w:br/>
            </w:r>
            <w:r w:rsidRPr="00D946C1">
              <w:rPr>
                <w:sz w:val="20"/>
                <w:szCs w:val="20"/>
              </w:rPr>
              <w:t xml:space="preserve">i </w:t>
            </w:r>
            <w:r w:rsidR="00D946C1">
              <w:rPr>
                <w:sz w:val="20"/>
                <w:szCs w:val="20"/>
              </w:rPr>
              <w:t>w</w:t>
            </w:r>
            <w:r w:rsidRPr="00D946C1">
              <w:rPr>
                <w:sz w:val="20"/>
                <w:szCs w:val="20"/>
              </w:rPr>
              <w:t>ychowawczych, opiekuńczych, kulturalnych i pomocowych.</w:t>
            </w:r>
          </w:p>
          <w:p w:rsidR="00F17912" w:rsidRPr="00D946C1" w:rsidRDefault="00F17912" w:rsidP="00D946C1">
            <w:pPr>
              <w:ind w:left="267" w:right="70" w:hanging="142"/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 xml:space="preserve">04 – potrafi animować prace nad rozwojem uczestników procesów pedagogicznych oraz wspierać ich samodzielność </w:t>
            </w:r>
            <w:r w:rsidR="00D946C1">
              <w:rPr>
                <w:sz w:val="20"/>
                <w:szCs w:val="20"/>
              </w:rPr>
              <w:br/>
            </w:r>
            <w:r w:rsidRPr="00D946C1">
              <w:rPr>
                <w:sz w:val="20"/>
                <w:szCs w:val="20"/>
              </w:rPr>
              <w:t>w zdobywaniu wiedzy a także inspirować do działania na rzecz uczenia się przez całe życie.</w:t>
            </w:r>
          </w:p>
        </w:tc>
        <w:tc>
          <w:tcPr>
            <w:tcW w:w="3900" w:type="dxa"/>
            <w:gridSpan w:val="5"/>
            <w:vAlign w:val="center"/>
          </w:tcPr>
          <w:p w:rsidR="00F17912" w:rsidRPr="00D946C1" w:rsidRDefault="00F17912" w:rsidP="008E16BC">
            <w:pPr>
              <w:ind w:firstLine="73"/>
              <w:rPr>
                <w:b/>
                <w:bCs/>
                <w:sz w:val="20"/>
                <w:szCs w:val="20"/>
              </w:rPr>
            </w:pPr>
            <w:r w:rsidRPr="00D946C1">
              <w:rPr>
                <w:b/>
                <w:bCs/>
                <w:sz w:val="20"/>
                <w:szCs w:val="20"/>
              </w:rPr>
              <w:t>Kompetencje:</w:t>
            </w:r>
          </w:p>
          <w:p w:rsidR="001348EC" w:rsidRDefault="00F17912" w:rsidP="00D946C1">
            <w:pPr>
              <w:ind w:left="357" w:right="285" w:hanging="284"/>
              <w:rPr>
                <w:bCs/>
                <w:sz w:val="20"/>
                <w:szCs w:val="20"/>
              </w:rPr>
            </w:pPr>
            <w:r w:rsidRPr="00D946C1">
              <w:rPr>
                <w:bCs/>
                <w:sz w:val="20"/>
                <w:szCs w:val="20"/>
              </w:rPr>
              <w:t xml:space="preserve">05 – Ma przekonanie o sensie, wartości </w:t>
            </w:r>
            <w:r w:rsidR="00D946C1">
              <w:rPr>
                <w:bCs/>
                <w:sz w:val="20"/>
                <w:szCs w:val="20"/>
              </w:rPr>
              <w:br/>
            </w:r>
            <w:r w:rsidRPr="00D946C1">
              <w:rPr>
                <w:bCs/>
                <w:sz w:val="20"/>
                <w:szCs w:val="20"/>
              </w:rPr>
              <w:t xml:space="preserve">i potrzebie podejmowania działań pedagogicznych w środowisku społecznym, jest gotowy do </w:t>
            </w:r>
            <w:r w:rsidR="001348EC">
              <w:rPr>
                <w:bCs/>
                <w:sz w:val="20"/>
                <w:szCs w:val="20"/>
              </w:rPr>
              <w:t>p</w:t>
            </w:r>
            <w:r w:rsidRPr="00D946C1">
              <w:rPr>
                <w:bCs/>
                <w:sz w:val="20"/>
                <w:szCs w:val="20"/>
              </w:rPr>
              <w:t xml:space="preserve">odejmowania wyzwań zawodowych, wykazuje aktywność, podejmuje trud </w:t>
            </w:r>
          </w:p>
          <w:p w:rsidR="00F17912" w:rsidRPr="00D946C1" w:rsidRDefault="00F17912" w:rsidP="001348EC">
            <w:pPr>
              <w:ind w:left="357" w:right="285"/>
              <w:rPr>
                <w:bCs/>
                <w:sz w:val="20"/>
                <w:szCs w:val="20"/>
              </w:rPr>
            </w:pPr>
            <w:proofErr w:type="gramStart"/>
            <w:r w:rsidRPr="00D946C1">
              <w:rPr>
                <w:bCs/>
                <w:sz w:val="20"/>
                <w:szCs w:val="20"/>
              </w:rPr>
              <w:t>i</w:t>
            </w:r>
            <w:proofErr w:type="gramEnd"/>
            <w:r w:rsidRPr="00D946C1">
              <w:rPr>
                <w:bCs/>
                <w:sz w:val="20"/>
                <w:szCs w:val="20"/>
              </w:rPr>
              <w:t xml:space="preserve"> odznacza się wytrwałością w realizacji indywidualnych i zespołowych działań profesjonalnych w zakresie pedagogiki.</w:t>
            </w:r>
          </w:p>
          <w:p w:rsidR="00F17912" w:rsidRPr="00D946C1" w:rsidRDefault="00F17912" w:rsidP="008E16BC">
            <w:pPr>
              <w:rPr>
                <w:sz w:val="20"/>
                <w:szCs w:val="20"/>
              </w:rPr>
            </w:pPr>
          </w:p>
        </w:tc>
      </w:tr>
      <w:tr w:rsidR="00F17912" w:rsidRPr="00D946C1" w:rsidTr="008E16BC">
        <w:trPr>
          <w:trHeight w:val="590"/>
          <w:jc w:val="center"/>
        </w:trPr>
        <w:tc>
          <w:tcPr>
            <w:tcW w:w="2994" w:type="dxa"/>
            <w:gridSpan w:val="2"/>
            <w:vAlign w:val="center"/>
          </w:tcPr>
          <w:p w:rsidR="00F17912" w:rsidRPr="00D946C1" w:rsidRDefault="00F17912" w:rsidP="008E16BC">
            <w:pPr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Sposób weryfikacji efektów kształcenia</w:t>
            </w:r>
            <w:r w:rsidRPr="00D946C1">
              <w:rPr>
                <w:sz w:val="20"/>
                <w:szCs w:val="20"/>
                <w:vertAlign w:val="superscript"/>
              </w:rPr>
              <w:t>19)</w:t>
            </w:r>
            <w:r w:rsidRPr="00D946C1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:rsidR="00F17912" w:rsidRPr="00D946C1" w:rsidRDefault="00F17912" w:rsidP="008E16BC">
            <w:pPr>
              <w:jc w:val="both"/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Efekty: 01, 02, 03, 04; 05: praca pisemna z prezentacją multimedialną przygotowana w ramach pracy własnej, aktywność i obecność na zajęciach.</w:t>
            </w:r>
          </w:p>
        </w:tc>
      </w:tr>
      <w:tr w:rsidR="00F17912" w:rsidRPr="00D946C1" w:rsidTr="008E16BC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:rsidR="00F17912" w:rsidRPr="00D946C1" w:rsidRDefault="00F17912" w:rsidP="008E16BC">
            <w:pPr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 xml:space="preserve">Forma dokumentacji osiągniętych efektów kształcenia </w:t>
            </w:r>
            <w:r w:rsidRPr="00D946C1">
              <w:rPr>
                <w:sz w:val="20"/>
                <w:szCs w:val="20"/>
                <w:vertAlign w:val="superscript"/>
              </w:rPr>
              <w:t>20)</w:t>
            </w:r>
            <w:r w:rsidRPr="00D946C1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:rsidR="00F17912" w:rsidRPr="00D946C1" w:rsidRDefault="00F17912" w:rsidP="008E16BC">
            <w:pPr>
              <w:jc w:val="both"/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Praca pisemna z prezentacją multimedialną, aktywność.</w:t>
            </w:r>
          </w:p>
        </w:tc>
      </w:tr>
      <w:tr w:rsidR="00F17912" w:rsidRPr="00D946C1" w:rsidTr="008E16BC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:rsidR="00F17912" w:rsidRPr="00D946C1" w:rsidRDefault="00F17912" w:rsidP="008E16BC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D946C1">
              <w:rPr>
                <w:sz w:val="20"/>
                <w:szCs w:val="20"/>
              </w:rPr>
              <w:t>Elementy i wagi mające wpływ na ocenę końcową</w:t>
            </w:r>
            <w:r w:rsidRPr="00D946C1">
              <w:rPr>
                <w:sz w:val="20"/>
                <w:szCs w:val="20"/>
                <w:vertAlign w:val="superscript"/>
              </w:rPr>
              <w:t>21)</w:t>
            </w:r>
            <w:r w:rsidRPr="00D946C1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:rsidR="00F17912" w:rsidRPr="00D946C1" w:rsidRDefault="00F17912" w:rsidP="008E16BC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D946C1">
              <w:rPr>
                <w:bCs/>
                <w:sz w:val="20"/>
                <w:szCs w:val="20"/>
              </w:rPr>
              <w:t>brak</w:t>
            </w:r>
            <w:proofErr w:type="gramEnd"/>
          </w:p>
        </w:tc>
      </w:tr>
      <w:tr w:rsidR="00F17912" w:rsidRPr="00D946C1" w:rsidTr="008E16BC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:rsidR="00F17912" w:rsidRPr="00D946C1" w:rsidRDefault="00F17912" w:rsidP="008E16BC">
            <w:pPr>
              <w:rPr>
                <w:sz w:val="20"/>
                <w:szCs w:val="20"/>
                <w:vertAlign w:val="superscript"/>
              </w:rPr>
            </w:pPr>
            <w:r w:rsidRPr="00D946C1">
              <w:rPr>
                <w:sz w:val="20"/>
                <w:szCs w:val="20"/>
              </w:rPr>
              <w:t>Miejsce realizacji zajęć</w:t>
            </w:r>
            <w:r w:rsidRPr="00D946C1">
              <w:rPr>
                <w:sz w:val="20"/>
                <w:szCs w:val="20"/>
                <w:vertAlign w:val="superscript"/>
              </w:rPr>
              <w:t>22)</w:t>
            </w:r>
            <w:r w:rsidRPr="00D946C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779" w:type="dxa"/>
            <w:gridSpan w:val="7"/>
            <w:vAlign w:val="center"/>
          </w:tcPr>
          <w:p w:rsidR="00F17912" w:rsidRPr="00D946C1" w:rsidRDefault="00F17912" w:rsidP="008E16BC">
            <w:pPr>
              <w:jc w:val="both"/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Sala dydaktyczna</w:t>
            </w:r>
          </w:p>
        </w:tc>
      </w:tr>
      <w:tr w:rsidR="00F17912" w:rsidRPr="00D946C1" w:rsidTr="008E16BC">
        <w:trPr>
          <w:trHeight w:val="340"/>
          <w:jc w:val="center"/>
        </w:trPr>
        <w:tc>
          <w:tcPr>
            <w:tcW w:w="10773" w:type="dxa"/>
            <w:gridSpan w:val="9"/>
            <w:vAlign w:val="center"/>
          </w:tcPr>
          <w:p w:rsidR="00F17912" w:rsidRPr="00D946C1" w:rsidRDefault="00F17912" w:rsidP="008E16BC">
            <w:pPr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Literatura podstawowa i uzupełniająca</w:t>
            </w:r>
            <w:r w:rsidRPr="00D946C1">
              <w:rPr>
                <w:sz w:val="20"/>
                <w:szCs w:val="20"/>
                <w:vertAlign w:val="superscript"/>
              </w:rPr>
              <w:t>23)</w:t>
            </w:r>
            <w:r w:rsidRPr="00D946C1">
              <w:rPr>
                <w:sz w:val="20"/>
                <w:szCs w:val="20"/>
              </w:rPr>
              <w:t xml:space="preserve">: </w:t>
            </w:r>
          </w:p>
          <w:p w:rsidR="00F17912" w:rsidRPr="00D946C1" w:rsidRDefault="00F17912" w:rsidP="008E16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7912" w:rsidRPr="001348EC" w:rsidRDefault="00F17912" w:rsidP="001348E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48EC">
              <w:rPr>
                <w:sz w:val="20"/>
                <w:szCs w:val="20"/>
              </w:rPr>
              <w:t xml:space="preserve">Bednarek S., </w:t>
            </w:r>
            <w:r w:rsidRPr="001348EC">
              <w:rPr>
                <w:i/>
                <w:sz w:val="20"/>
                <w:szCs w:val="20"/>
              </w:rPr>
              <w:t>Edukacja regionalna. Dziedzictwo kulturowe w zreformowanej szkole</w:t>
            </w:r>
            <w:r w:rsidRPr="001348EC">
              <w:rPr>
                <w:sz w:val="20"/>
                <w:szCs w:val="20"/>
              </w:rPr>
              <w:t>, Wrocław</w:t>
            </w:r>
            <w:r w:rsidR="001348EC">
              <w:rPr>
                <w:sz w:val="20"/>
                <w:szCs w:val="20"/>
              </w:rPr>
              <w:t xml:space="preserve"> </w:t>
            </w:r>
            <w:r w:rsidRPr="001348EC">
              <w:rPr>
                <w:sz w:val="20"/>
                <w:szCs w:val="20"/>
              </w:rPr>
              <w:t>1999.</w:t>
            </w:r>
          </w:p>
          <w:p w:rsidR="00F17912" w:rsidRPr="001348EC" w:rsidRDefault="00F17912" w:rsidP="001348E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48EC">
              <w:rPr>
                <w:sz w:val="20"/>
                <w:szCs w:val="20"/>
              </w:rPr>
              <w:t xml:space="preserve">Cywińska M., </w:t>
            </w:r>
            <w:r w:rsidRPr="001348EC">
              <w:rPr>
                <w:i/>
                <w:sz w:val="20"/>
                <w:szCs w:val="20"/>
              </w:rPr>
              <w:t>Człowiek na pograniczu kultur</w:t>
            </w:r>
            <w:r w:rsidRPr="001348EC">
              <w:rPr>
                <w:sz w:val="20"/>
                <w:szCs w:val="20"/>
              </w:rPr>
              <w:t>, Warszawa 2010.</w:t>
            </w:r>
          </w:p>
          <w:p w:rsidR="00F17912" w:rsidRPr="001348EC" w:rsidRDefault="00F17912" w:rsidP="001348E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48EC">
              <w:rPr>
                <w:sz w:val="20"/>
                <w:szCs w:val="20"/>
              </w:rPr>
              <w:t>Kaźmierczak T</w:t>
            </w:r>
            <w:r w:rsidRPr="001348EC">
              <w:rPr>
                <w:i/>
                <w:sz w:val="20"/>
                <w:szCs w:val="20"/>
              </w:rPr>
              <w:t>.</w:t>
            </w:r>
            <w:r w:rsidRPr="001348EC">
              <w:rPr>
                <w:sz w:val="20"/>
                <w:szCs w:val="20"/>
              </w:rPr>
              <w:t>,</w:t>
            </w:r>
            <w:r w:rsidRPr="001348EC">
              <w:rPr>
                <w:i/>
                <w:sz w:val="20"/>
                <w:szCs w:val="20"/>
              </w:rPr>
              <w:t xml:space="preserve"> Organizator społeczności lokalnej-refleksja praktyk</w:t>
            </w:r>
            <w:r w:rsidRPr="001348EC">
              <w:rPr>
                <w:sz w:val="20"/>
                <w:szCs w:val="20"/>
              </w:rPr>
              <w:t>, Warszawa 2014.</w:t>
            </w:r>
          </w:p>
          <w:p w:rsidR="00F17912" w:rsidRPr="001348EC" w:rsidRDefault="00F17912" w:rsidP="001348E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48EC">
              <w:rPr>
                <w:sz w:val="20"/>
                <w:szCs w:val="20"/>
              </w:rPr>
              <w:t xml:space="preserve">Kaźmierczak T. (red.), </w:t>
            </w:r>
            <w:r w:rsidRPr="001348EC">
              <w:rPr>
                <w:i/>
                <w:sz w:val="20"/>
                <w:szCs w:val="20"/>
              </w:rPr>
              <w:t>Zmiana w społeczności lokalnej. Szkice o kapitale społecznym w praktyce społecznej i nie tylko</w:t>
            </w:r>
            <w:r w:rsidRPr="001348EC">
              <w:rPr>
                <w:sz w:val="20"/>
                <w:szCs w:val="20"/>
              </w:rPr>
              <w:t>, Warszawa 2007.</w:t>
            </w:r>
          </w:p>
          <w:p w:rsidR="00F17912" w:rsidRPr="001348EC" w:rsidRDefault="00F17912" w:rsidP="001348E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48EC">
              <w:rPr>
                <w:sz w:val="20"/>
                <w:szCs w:val="20"/>
              </w:rPr>
              <w:t xml:space="preserve">Kurczewska J. (red.), </w:t>
            </w:r>
            <w:proofErr w:type="gramStart"/>
            <w:r w:rsidRPr="001348EC">
              <w:rPr>
                <w:i/>
                <w:sz w:val="20"/>
                <w:szCs w:val="20"/>
              </w:rPr>
              <w:t>Oblicza  lokalności</w:t>
            </w:r>
            <w:proofErr w:type="gramEnd"/>
            <w:r w:rsidRPr="001348EC">
              <w:rPr>
                <w:i/>
                <w:sz w:val="20"/>
                <w:szCs w:val="20"/>
              </w:rPr>
              <w:t xml:space="preserve">. Tradycja i współczesność, </w:t>
            </w:r>
            <w:r w:rsidRPr="001348EC">
              <w:rPr>
                <w:sz w:val="20"/>
                <w:szCs w:val="20"/>
              </w:rPr>
              <w:t>Warszawa 2004.</w:t>
            </w:r>
          </w:p>
          <w:p w:rsidR="00F17912" w:rsidRPr="001348EC" w:rsidRDefault="00F17912" w:rsidP="001348E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348EC">
              <w:rPr>
                <w:sz w:val="20"/>
                <w:szCs w:val="20"/>
              </w:rPr>
              <w:t>Ogrodowska</w:t>
            </w:r>
            <w:proofErr w:type="spellEnd"/>
            <w:r w:rsidRPr="001348EC">
              <w:rPr>
                <w:sz w:val="20"/>
                <w:szCs w:val="20"/>
              </w:rPr>
              <w:t xml:space="preserve"> B, </w:t>
            </w:r>
            <w:r w:rsidRPr="001348EC">
              <w:rPr>
                <w:i/>
                <w:sz w:val="20"/>
                <w:szCs w:val="20"/>
              </w:rPr>
              <w:t>Polskie zwyczaje i obrzędy doroczne</w:t>
            </w:r>
            <w:r w:rsidRPr="001348EC">
              <w:rPr>
                <w:sz w:val="20"/>
                <w:szCs w:val="20"/>
              </w:rPr>
              <w:t>, Warszawa 2005.</w:t>
            </w:r>
          </w:p>
          <w:p w:rsidR="00F17912" w:rsidRPr="001348EC" w:rsidRDefault="00F17912" w:rsidP="001348E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348EC">
              <w:rPr>
                <w:sz w:val="20"/>
                <w:szCs w:val="20"/>
              </w:rPr>
              <w:lastRenderedPageBreak/>
              <w:t>Theiss</w:t>
            </w:r>
            <w:proofErr w:type="spellEnd"/>
            <w:r w:rsidRPr="001348EC">
              <w:rPr>
                <w:sz w:val="20"/>
                <w:szCs w:val="20"/>
              </w:rPr>
              <w:t xml:space="preserve"> W., Skrzypczak B., </w:t>
            </w:r>
            <w:r w:rsidRPr="001348EC">
              <w:rPr>
                <w:i/>
                <w:sz w:val="20"/>
                <w:szCs w:val="20"/>
              </w:rPr>
              <w:t>Edukacja i animacja społeczna w środowisku lokalnym</w:t>
            </w:r>
            <w:r w:rsidRPr="001348EC">
              <w:rPr>
                <w:sz w:val="20"/>
                <w:szCs w:val="20"/>
              </w:rPr>
              <w:t>, Warszawa 2006.</w:t>
            </w:r>
          </w:p>
          <w:p w:rsidR="00F17912" w:rsidRPr="001348EC" w:rsidRDefault="00F17912" w:rsidP="001348E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348EC">
              <w:rPr>
                <w:sz w:val="20"/>
                <w:szCs w:val="20"/>
              </w:rPr>
              <w:t>Theiss</w:t>
            </w:r>
            <w:proofErr w:type="spellEnd"/>
            <w:r w:rsidRPr="001348EC">
              <w:rPr>
                <w:sz w:val="20"/>
                <w:szCs w:val="20"/>
              </w:rPr>
              <w:t xml:space="preserve"> W. (</w:t>
            </w:r>
            <w:proofErr w:type="gramStart"/>
            <w:r w:rsidRPr="001348EC">
              <w:rPr>
                <w:sz w:val="20"/>
                <w:szCs w:val="20"/>
              </w:rPr>
              <w:t>red</w:t>
            </w:r>
            <w:proofErr w:type="gramEnd"/>
            <w:r w:rsidRPr="001348EC">
              <w:rPr>
                <w:sz w:val="20"/>
                <w:szCs w:val="20"/>
              </w:rPr>
              <w:t xml:space="preserve">.), </w:t>
            </w:r>
            <w:r w:rsidRPr="001348EC">
              <w:rPr>
                <w:i/>
                <w:sz w:val="20"/>
                <w:szCs w:val="20"/>
              </w:rPr>
              <w:t>Mała ojczyzna. Kultura, edukacja, Rozwój lokalny</w:t>
            </w:r>
            <w:r w:rsidRPr="001348EC">
              <w:rPr>
                <w:sz w:val="20"/>
                <w:szCs w:val="20"/>
              </w:rPr>
              <w:t>, Lublin 2011.</w:t>
            </w:r>
          </w:p>
          <w:p w:rsidR="00F17912" w:rsidRPr="00D946C1" w:rsidRDefault="00F17912" w:rsidP="008E16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7912" w:rsidRPr="00D946C1" w:rsidTr="008E16BC">
        <w:trPr>
          <w:trHeight w:val="340"/>
          <w:jc w:val="center"/>
        </w:trPr>
        <w:tc>
          <w:tcPr>
            <w:tcW w:w="10773" w:type="dxa"/>
            <w:gridSpan w:val="9"/>
            <w:vAlign w:val="center"/>
          </w:tcPr>
          <w:p w:rsidR="00F17912" w:rsidRPr="00D946C1" w:rsidRDefault="00F17912" w:rsidP="008E16BC">
            <w:pPr>
              <w:rPr>
                <w:sz w:val="20"/>
                <w:szCs w:val="20"/>
                <w:vertAlign w:val="superscript"/>
              </w:rPr>
            </w:pPr>
            <w:r w:rsidRPr="00D946C1">
              <w:rPr>
                <w:sz w:val="20"/>
                <w:szCs w:val="20"/>
              </w:rPr>
              <w:lastRenderedPageBreak/>
              <w:t>UWAGI</w:t>
            </w:r>
            <w:r w:rsidRPr="00D946C1">
              <w:rPr>
                <w:sz w:val="20"/>
                <w:szCs w:val="20"/>
                <w:vertAlign w:val="superscript"/>
              </w:rPr>
              <w:t>24)</w:t>
            </w:r>
            <w:r w:rsidRPr="00D946C1">
              <w:rPr>
                <w:sz w:val="20"/>
                <w:szCs w:val="20"/>
              </w:rPr>
              <w:t>:</w:t>
            </w:r>
          </w:p>
          <w:p w:rsidR="00F17912" w:rsidRPr="00D946C1" w:rsidRDefault="00F17912" w:rsidP="008E16BC">
            <w:pPr>
              <w:rPr>
                <w:sz w:val="20"/>
                <w:szCs w:val="20"/>
              </w:rPr>
            </w:pPr>
            <w:proofErr w:type="gramStart"/>
            <w:r w:rsidRPr="00D946C1">
              <w:rPr>
                <w:sz w:val="20"/>
                <w:szCs w:val="20"/>
              </w:rPr>
              <w:t>brak</w:t>
            </w:r>
            <w:proofErr w:type="gramEnd"/>
          </w:p>
        </w:tc>
      </w:tr>
    </w:tbl>
    <w:p w:rsidR="00F17912" w:rsidRPr="00D946C1" w:rsidRDefault="00F17912" w:rsidP="00F17912">
      <w:pPr>
        <w:rPr>
          <w:sz w:val="20"/>
          <w:szCs w:val="20"/>
        </w:rPr>
      </w:pPr>
    </w:p>
    <w:p w:rsidR="00F17912" w:rsidRPr="00D946C1" w:rsidRDefault="00F17912" w:rsidP="00F17912">
      <w:pPr>
        <w:rPr>
          <w:sz w:val="20"/>
          <w:szCs w:val="20"/>
        </w:rPr>
      </w:pPr>
      <w:r w:rsidRPr="00D946C1">
        <w:rPr>
          <w:sz w:val="20"/>
          <w:szCs w:val="20"/>
        </w:rPr>
        <w:t>Wskaźniki ilościowe charakteryzujące moduł/</w:t>
      </w:r>
      <w:proofErr w:type="gramStart"/>
      <w:r w:rsidRPr="00D946C1">
        <w:rPr>
          <w:sz w:val="20"/>
          <w:szCs w:val="20"/>
        </w:rPr>
        <w:t>przedmiot</w:t>
      </w:r>
      <w:r w:rsidRPr="00D946C1">
        <w:rPr>
          <w:sz w:val="20"/>
          <w:szCs w:val="20"/>
          <w:vertAlign w:val="superscript"/>
        </w:rPr>
        <w:t>25)</w:t>
      </w:r>
      <w:r w:rsidRPr="00D946C1">
        <w:rPr>
          <w:sz w:val="20"/>
          <w:szCs w:val="20"/>
        </w:rPr>
        <w:t xml:space="preserve"> :</w:t>
      </w:r>
      <w:proofErr w:type="gramEnd"/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67"/>
        <w:gridCol w:w="1706"/>
      </w:tblGrid>
      <w:tr w:rsidR="00F17912" w:rsidRPr="00D946C1" w:rsidTr="008E16BC">
        <w:trPr>
          <w:trHeight w:val="397"/>
          <w:jc w:val="center"/>
        </w:trPr>
        <w:tc>
          <w:tcPr>
            <w:tcW w:w="9067" w:type="dxa"/>
            <w:vAlign w:val="center"/>
          </w:tcPr>
          <w:p w:rsidR="00F17912" w:rsidRPr="00D946C1" w:rsidRDefault="00F17912" w:rsidP="008E16BC">
            <w:pPr>
              <w:rPr>
                <w:bCs/>
                <w:sz w:val="20"/>
                <w:szCs w:val="20"/>
              </w:rPr>
            </w:pPr>
            <w:r w:rsidRPr="00D946C1">
              <w:rPr>
                <w:bCs/>
                <w:sz w:val="20"/>
                <w:szCs w:val="20"/>
              </w:rPr>
              <w:t>Szacunkowa sumaryczna liczba godzin pracy studenta (kontaktowych i pracy własnej) niezbędna dla osiągnięcia zakładanych efektów kształcenia</w:t>
            </w:r>
            <w:r w:rsidRPr="00D946C1">
              <w:rPr>
                <w:bCs/>
                <w:sz w:val="20"/>
                <w:szCs w:val="20"/>
                <w:vertAlign w:val="superscript"/>
              </w:rPr>
              <w:t>18)</w:t>
            </w:r>
            <w:r w:rsidRPr="00D946C1">
              <w:rPr>
                <w:bCs/>
                <w:sz w:val="20"/>
                <w:szCs w:val="20"/>
              </w:rPr>
              <w:t xml:space="preserve">  </w:t>
            </w:r>
          </w:p>
          <w:p w:rsidR="00F17912" w:rsidRPr="00D946C1" w:rsidRDefault="00F17912" w:rsidP="008E16BC">
            <w:pPr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16 h udziału w wykładach i ćwiczeniach, 10 h udziału w konsultacjach</w:t>
            </w:r>
            <w:proofErr w:type="gramStart"/>
            <w:r w:rsidRPr="00D946C1">
              <w:rPr>
                <w:sz w:val="20"/>
                <w:szCs w:val="20"/>
              </w:rPr>
              <w:t xml:space="preserve"> – 1,1 ECTS</w:t>
            </w:r>
            <w:proofErr w:type="gramEnd"/>
          </w:p>
          <w:p w:rsidR="00F17912" w:rsidRPr="00D946C1" w:rsidRDefault="00F17912" w:rsidP="008E16BC">
            <w:pPr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49 h pracy własnej studenta</w:t>
            </w:r>
          </w:p>
        </w:tc>
        <w:tc>
          <w:tcPr>
            <w:tcW w:w="1706" w:type="dxa"/>
            <w:vAlign w:val="center"/>
          </w:tcPr>
          <w:p w:rsidR="00F17912" w:rsidRPr="00D946C1" w:rsidRDefault="00F17912" w:rsidP="008E16BC">
            <w:pPr>
              <w:rPr>
                <w:b/>
                <w:bCs/>
                <w:sz w:val="20"/>
                <w:szCs w:val="20"/>
              </w:rPr>
            </w:pPr>
            <w:r w:rsidRPr="00D946C1">
              <w:rPr>
                <w:b/>
                <w:bCs/>
                <w:sz w:val="20"/>
                <w:szCs w:val="20"/>
              </w:rPr>
              <w:t>75 h – 3 ECTS</w:t>
            </w:r>
          </w:p>
        </w:tc>
      </w:tr>
      <w:tr w:rsidR="00F17912" w:rsidRPr="00D946C1" w:rsidTr="008E16BC">
        <w:trPr>
          <w:trHeight w:val="397"/>
          <w:jc w:val="center"/>
        </w:trPr>
        <w:tc>
          <w:tcPr>
            <w:tcW w:w="9067" w:type="dxa"/>
            <w:vAlign w:val="center"/>
          </w:tcPr>
          <w:p w:rsidR="00F17912" w:rsidRPr="00D946C1" w:rsidRDefault="00F17912" w:rsidP="008E16BC">
            <w:pPr>
              <w:rPr>
                <w:sz w:val="20"/>
                <w:szCs w:val="20"/>
              </w:rPr>
            </w:pPr>
            <w:r w:rsidRPr="00D946C1">
              <w:rPr>
                <w:bCs/>
                <w:sz w:val="20"/>
                <w:szCs w:val="20"/>
              </w:rPr>
              <w:t>Łączna liczba punktów ECTS, którą student uzyskuje na zajęciach wymagających bezpośredniego udziału nauczycieli akademickich</w:t>
            </w:r>
            <w:r w:rsidRPr="00D946C1">
              <w:rPr>
                <w:sz w:val="20"/>
                <w:szCs w:val="20"/>
              </w:rPr>
              <w:t>:</w:t>
            </w:r>
          </w:p>
          <w:p w:rsidR="00F17912" w:rsidRPr="00D946C1" w:rsidRDefault="00F17912" w:rsidP="008E16BC">
            <w:pPr>
              <w:rPr>
                <w:sz w:val="20"/>
                <w:szCs w:val="20"/>
              </w:rPr>
            </w:pPr>
            <w:proofErr w:type="gramStart"/>
            <w:r w:rsidRPr="00D946C1">
              <w:rPr>
                <w:sz w:val="20"/>
                <w:szCs w:val="20"/>
              </w:rPr>
              <w:t>udział</w:t>
            </w:r>
            <w:proofErr w:type="gramEnd"/>
            <w:r w:rsidRPr="00D946C1">
              <w:rPr>
                <w:sz w:val="20"/>
                <w:szCs w:val="20"/>
              </w:rPr>
              <w:t xml:space="preserve"> w wykładach – 8 h, udział w ćwiczeniach – 8 h, udział w konsultacjach – 10 h.</w:t>
            </w:r>
          </w:p>
        </w:tc>
        <w:tc>
          <w:tcPr>
            <w:tcW w:w="1706" w:type="dxa"/>
            <w:vAlign w:val="center"/>
          </w:tcPr>
          <w:p w:rsidR="00F17912" w:rsidRPr="00D946C1" w:rsidRDefault="00F17912" w:rsidP="008E16BC">
            <w:pPr>
              <w:rPr>
                <w:b/>
                <w:bCs/>
                <w:sz w:val="20"/>
                <w:szCs w:val="20"/>
              </w:rPr>
            </w:pPr>
            <w:r w:rsidRPr="00D946C1">
              <w:rPr>
                <w:b/>
                <w:bCs/>
                <w:sz w:val="20"/>
                <w:szCs w:val="20"/>
              </w:rPr>
              <w:t xml:space="preserve"> 26 h</w:t>
            </w:r>
            <w:proofErr w:type="gramStart"/>
            <w:r w:rsidRPr="00D946C1">
              <w:rPr>
                <w:b/>
                <w:bCs/>
                <w:sz w:val="20"/>
                <w:szCs w:val="20"/>
              </w:rPr>
              <w:t xml:space="preserve"> – 1,1 ECTS</w:t>
            </w:r>
            <w:proofErr w:type="gramEnd"/>
          </w:p>
        </w:tc>
      </w:tr>
      <w:tr w:rsidR="00F17912" w:rsidRPr="00D946C1" w:rsidTr="008E16BC">
        <w:trPr>
          <w:trHeight w:val="397"/>
          <w:jc w:val="center"/>
        </w:trPr>
        <w:tc>
          <w:tcPr>
            <w:tcW w:w="9067" w:type="dxa"/>
            <w:vAlign w:val="center"/>
          </w:tcPr>
          <w:p w:rsidR="00F17912" w:rsidRPr="00D946C1" w:rsidRDefault="00F17912" w:rsidP="008E16BC">
            <w:pPr>
              <w:rPr>
                <w:sz w:val="20"/>
                <w:szCs w:val="20"/>
              </w:rPr>
            </w:pPr>
            <w:r w:rsidRPr="00D946C1">
              <w:rPr>
                <w:bCs/>
                <w:sz w:val="20"/>
                <w:szCs w:val="20"/>
              </w:rPr>
              <w:t>Łączna liczba punktów ECTS, którą student uzyskuje w ramach zajęć o charakterze praktycznym, takich jak zajęcia laboratoryjne, projektowe, itp.</w:t>
            </w:r>
            <w:r w:rsidRPr="00D946C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706" w:type="dxa"/>
            <w:vAlign w:val="center"/>
          </w:tcPr>
          <w:p w:rsidR="00F17912" w:rsidRPr="00D946C1" w:rsidRDefault="00F17912" w:rsidP="008E16B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F17912" w:rsidRPr="00D946C1" w:rsidRDefault="00F17912" w:rsidP="00F17912">
      <w:pPr>
        <w:rPr>
          <w:sz w:val="20"/>
          <w:szCs w:val="20"/>
        </w:rPr>
      </w:pPr>
    </w:p>
    <w:p w:rsidR="00F17912" w:rsidRPr="00D946C1" w:rsidRDefault="00F17912" w:rsidP="00F17912">
      <w:pPr>
        <w:rPr>
          <w:sz w:val="20"/>
          <w:szCs w:val="20"/>
        </w:rPr>
      </w:pPr>
    </w:p>
    <w:p w:rsidR="00F17912" w:rsidRPr="00D946C1" w:rsidRDefault="00F17912" w:rsidP="00F17912">
      <w:pPr>
        <w:rPr>
          <w:sz w:val="20"/>
          <w:szCs w:val="20"/>
        </w:rPr>
      </w:pPr>
      <w:r w:rsidRPr="00D946C1">
        <w:rPr>
          <w:sz w:val="20"/>
          <w:szCs w:val="20"/>
        </w:rPr>
        <w:t xml:space="preserve">Tabela zgodności kierunkowych efektów kształcenia efektami przedmiotu </w:t>
      </w:r>
      <w:r w:rsidRPr="00D946C1">
        <w:rPr>
          <w:sz w:val="20"/>
          <w:szCs w:val="20"/>
          <w:vertAlign w:val="superscript"/>
        </w:rPr>
        <w:t>26)</w:t>
      </w:r>
      <w:r w:rsidRPr="00D946C1">
        <w:rPr>
          <w:sz w:val="20"/>
          <w:szCs w:val="20"/>
        </w:rPr>
        <w:t xml:space="preserve"> </w:t>
      </w:r>
    </w:p>
    <w:p w:rsidR="00F17912" w:rsidRPr="00D946C1" w:rsidRDefault="00F17912" w:rsidP="00F17912">
      <w:pPr>
        <w:rPr>
          <w:sz w:val="20"/>
          <w:szCs w:val="20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8004"/>
        <w:gridCol w:w="1697"/>
      </w:tblGrid>
      <w:tr w:rsidR="00F17912" w:rsidRPr="00D946C1" w:rsidTr="008E16BC">
        <w:trPr>
          <w:jc w:val="center"/>
        </w:trPr>
        <w:tc>
          <w:tcPr>
            <w:tcW w:w="959" w:type="dxa"/>
          </w:tcPr>
          <w:p w:rsidR="00F17912" w:rsidRPr="00D946C1" w:rsidRDefault="00F17912" w:rsidP="008E16BC">
            <w:pPr>
              <w:jc w:val="center"/>
              <w:rPr>
                <w:bCs/>
                <w:sz w:val="20"/>
                <w:szCs w:val="20"/>
              </w:rPr>
            </w:pPr>
          </w:p>
          <w:p w:rsidR="00F17912" w:rsidRPr="00D946C1" w:rsidRDefault="00F17912" w:rsidP="008E16BC">
            <w:pPr>
              <w:jc w:val="center"/>
              <w:rPr>
                <w:bCs/>
                <w:sz w:val="20"/>
                <w:szCs w:val="20"/>
              </w:rPr>
            </w:pPr>
            <w:r w:rsidRPr="00D946C1">
              <w:rPr>
                <w:bCs/>
                <w:sz w:val="20"/>
                <w:szCs w:val="20"/>
              </w:rPr>
              <w:t>Nr/symbol efektu</w:t>
            </w:r>
          </w:p>
        </w:tc>
        <w:tc>
          <w:tcPr>
            <w:tcW w:w="8108" w:type="dxa"/>
          </w:tcPr>
          <w:p w:rsidR="00F17912" w:rsidRPr="00D946C1" w:rsidRDefault="00F17912" w:rsidP="008E16B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17912" w:rsidRPr="00D946C1" w:rsidRDefault="00F17912" w:rsidP="008E16B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946C1">
              <w:rPr>
                <w:bCs/>
                <w:sz w:val="20"/>
                <w:szCs w:val="20"/>
              </w:rPr>
              <w:t>Wymienione w wierszu efekty kształcenia:</w:t>
            </w:r>
          </w:p>
        </w:tc>
        <w:tc>
          <w:tcPr>
            <w:tcW w:w="1706" w:type="dxa"/>
          </w:tcPr>
          <w:p w:rsidR="00F17912" w:rsidRPr="00D946C1" w:rsidRDefault="00F17912" w:rsidP="008E16BC">
            <w:pPr>
              <w:jc w:val="center"/>
              <w:rPr>
                <w:bCs/>
                <w:sz w:val="20"/>
                <w:szCs w:val="20"/>
              </w:rPr>
            </w:pPr>
            <w:r w:rsidRPr="00D946C1">
              <w:rPr>
                <w:bCs/>
                <w:sz w:val="20"/>
                <w:szCs w:val="20"/>
              </w:rPr>
              <w:t>Odniesienie do efektów dla programu kształcenia na kierunku</w:t>
            </w:r>
          </w:p>
        </w:tc>
      </w:tr>
      <w:tr w:rsidR="00F17912" w:rsidRPr="00D946C1" w:rsidTr="008E16BC">
        <w:trPr>
          <w:jc w:val="center"/>
        </w:trPr>
        <w:tc>
          <w:tcPr>
            <w:tcW w:w="959" w:type="dxa"/>
          </w:tcPr>
          <w:p w:rsidR="00F17912" w:rsidRPr="00D946C1" w:rsidRDefault="00F17912" w:rsidP="008E16BC">
            <w:pPr>
              <w:jc w:val="center"/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01</w:t>
            </w:r>
          </w:p>
        </w:tc>
        <w:tc>
          <w:tcPr>
            <w:tcW w:w="8108" w:type="dxa"/>
          </w:tcPr>
          <w:p w:rsidR="00F17912" w:rsidRPr="00D946C1" w:rsidRDefault="00F17912" w:rsidP="008E16BC">
            <w:pPr>
              <w:pStyle w:val="Standard"/>
              <w:ind w:right="62"/>
              <w:jc w:val="both"/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Ma podstawową wiedzę o uczestnikach działalności edukacyjnej, wychowawczej, opiekuńczej, kulturalnej i pomocowej.</w:t>
            </w:r>
          </w:p>
        </w:tc>
        <w:tc>
          <w:tcPr>
            <w:tcW w:w="1706" w:type="dxa"/>
          </w:tcPr>
          <w:p w:rsidR="00F17912" w:rsidRPr="00D946C1" w:rsidRDefault="00F17912" w:rsidP="008E16BC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D946C1">
              <w:rPr>
                <w:bCs/>
                <w:sz w:val="20"/>
                <w:szCs w:val="20"/>
              </w:rPr>
              <w:t>K_W15</w:t>
            </w:r>
          </w:p>
        </w:tc>
      </w:tr>
      <w:tr w:rsidR="00F17912" w:rsidRPr="00D946C1" w:rsidTr="008E16BC">
        <w:trPr>
          <w:jc w:val="center"/>
        </w:trPr>
        <w:tc>
          <w:tcPr>
            <w:tcW w:w="959" w:type="dxa"/>
          </w:tcPr>
          <w:p w:rsidR="00F17912" w:rsidRPr="00D946C1" w:rsidRDefault="00F17912" w:rsidP="008E16BC">
            <w:pPr>
              <w:jc w:val="center"/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02</w:t>
            </w:r>
          </w:p>
        </w:tc>
        <w:tc>
          <w:tcPr>
            <w:tcW w:w="8108" w:type="dxa"/>
          </w:tcPr>
          <w:p w:rsidR="00F17912" w:rsidRPr="00D946C1" w:rsidRDefault="00F17912" w:rsidP="001348EC">
            <w:pPr>
              <w:pStyle w:val="Standard"/>
              <w:ind w:right="62"/>
              <w:jc w:val="both"/>
              <w:rPr>
                <w:bCs/>
                <w:sz w:val="20"/>
                <w:szCs w:val="20"/>
              </w:rPr>
            </w:pPr>
            <w:r w:rsidRPr="00D946C1">
              <w:rPr>
                <w:bCs/>
                <w:sz w:val="20"/>
                <w:szCs w:val="20"/>
              </w:rPr>
              <w:t>Ma podstawową wiedzę o strukturze i funkcjach systemu edukacyjnego: celach, podstawach prawnych organizacji i funkcjonowaniu różnych instytucji edukacyjnych, wychowawczych, terapeutycznych, kulturalnych i pomocowych.</w:t>
            </w:r>
          </w:p>
        </w:tc>
        <w:tc>
          <w:tcPr>
            <w:tcW w:w="1706" w:type="dxa"/>
          </w:tcPr>
          <w:p w:rsidR="00F17912" w:rsidRPr="00D946C1" w:rsidRDefault="00F17912" w:rsidP="008E16BC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D946C1">
              <w:rPr>
                <w:bCs/>
                <w:sz w:val="20"/>
                <w:szCs w:val="20"/>
              </w:rPr>
              <w:t>K_W14</w:t>
            </w:r>
          </w:p>
        </w:tc>
      </w:tr>
      <w:tr w:rsidR="00F17912" w:rsidRPr="00D946C1" w:rsidTr="008E16BC">
        <w:trPr>
          <w:jc w:val="center"/>
        </w:trPr>
        <w:tc>
          <w:tcPr>
            <w:tcW w:w="959" w:type="dxa"/>
          </w:tcPr>
          <w:p w:rsidR="00F17912" w:rsidRPr="00D946C1" w:rsidRDefault="00F17912" w:rsidP="008E16BC">
            <w:pPr>
              <w:jc w:val="center"/>
              <w:rPr>
                <w:bCs/>
                <w:sz w:val="20"/>
                <w:szCs w:val="20"/>
              </w:rPr>
            </w:pPr>
            <w:r w:rsidRPr="00D946C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8108" w:type="dxa"/>
          </w:tcPr>
          <w:p w:rsidR="00F17912" w:rsidRPr="00D946C1" w:rsidRDefault="00F17912" w:rsidP="008E16BC">
            <w:pPr>
              <w:pStyle w:val="Standard"/>
              <w:ind w:right="62"/>
              <w:jc w:val="both"/>
              <w:rPr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 xml:space="preserve">Potrafi wykorzystać podstawową wiedzę teoretyczną z zakresu pedagogiki oraz powiązanych </w:t>
            </w:r>
            <w:r w:rsidR="001348EC">
              <w:rPr>
                <w:sz w:val="20"/>
                <w:szCs w:val="20"/>
              </w:rPr>
              <w:br/>
            </w:r>
            <w:r w:rsidRPr="00D946C1">
              <w:rPr>
                <w:sz w:val="20"/>
                <w:szCs w:val="20"/>
              </w:rPr>
              <w:t xml:space="preserve">z nią dyscyplin w celu analizowania i interpretowania problemów edukacyjnych </w:t>
            </w:r>
            <w:r w:rsidR="001348EC">
              <w:rPr>
                <w:sz w:val="20"/>
                <w:szCs w:val="20"/>
              </w:rPr>
              <w:br/>
            </w:r>
            <w:r w:rsidRPr="00D946C1">
              <w:rPr>
                <w:sz w:val="20"/>
                <w:szCs w:val="20"/>
              </w:rPr>
              <w:t>i wychowawczych, opiekuńczych, kulturalnych i pomocowych</w:t>
            </w:r>
          </w:p>
        </w:tc>
        <w:tc>
          <w:tcPr>
            <w:tcW w:w="1706" w:type="dxa"/>
          </w:tcPr>
          <w:p w:rsidR="00F17912" w:rsidRPr="00D946C1" w:rsidRDefault="00F17912" w:rsidP="008E16BC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D946C1">
              <w:rPr>
                <w:bCs/>
                <w:sz w:val="20"/>
                <w:szCs w:val="20"/>
              </w:rPr>
              <w:t>K_U02</w:t>
            </w:r>
          </w:p>
        </w:tc>
      </w:tr>
      <w:tr w:rsidR="00F17912" w:rsidRPr="00D946C1" w:rsidTr="008E16BC">
        <w:trPr>
          <w:jc w:val="center"/>
        </w:trPr>
        <w:tc>
          <w:tcPr>
            <w:tcW w:w="959" w:type="dxa"/>
          </w:tcPr>
          <w:p w:rsidR="00F17912" w:rsidRPr="00D946C1" w:rsidRDefault="00F17912" w:rsidP="008E16BC">
            <w:pPr>
              <w:jc w:val="center"/>
              <w:rPr>
                <w:bCs/>
                <w:sz w:val="20"/>
                <w:szCs w:val="20"/>
              </w:rPr>
            </w:pPr>
            <w:r w:rsidRPr="00D946C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8108" w:type="dxa"/>
          </w:tcPr>
          <w:p w:rsidR="00F17912" w:rsidRPr="00D946C1" w:rsidRDefault="00F17912" w:rsidP="001348EC">
            <w:pPr>
              <w:pStyle w:val="Standard"/>
              <w:ind w:right="62"/>
              <w:jc w:val="both"/>
              <w:rPr>
                <w:bCs/>
                <w:sz w:val="20"/>
                <w:szCs w:val="20"/>
              </w:rPr>
            </w:pPr>
            <w:r w:rsidRPr="00D946C1">
              <w:rPr>
                <w:sz w:val="20"/>
                <w:szCs w:val="20"/>
              </w:rPr>
              <w:t>Potrafi animować prace nad rozwojem uczestników procesów pedagogicznych oraz wspierać ich samodzielność</w:t>
            </w:r>
            <w:r w:rsidR="001348EC">
              <w:rPr>
                <w:sz w:val="20"/>
                <w:szCs w:val="20"/>
              </w:rPr>
              <w:t xml:space="preserve"> </w:t>
            </w:r>
            <w:r w:rsidRPr="00D946C1">
              <w:rPr>
                <w:sz w:val="20"/>
                <w:szCs w:val="20"/>
              </w:rPr>
              <w:t>w zdobywaniu wiedzy a także inspirować do działania na rzecz uczenia się przez całe życie.</w:t>
            </w:r>
          </w:p>
        </w:tc>
        <w:tc>
          <w:tcPr>
            <w:tcW w:w="1706" w:type="dxa"/>
          </w:tcPr>
          <w:p w:rsidR="001348EC" w:rsidRDefault="001348EC" w:rsidP="008E16BC">
            <w:pPr>
              <w:pStyle w:val="Standard"/>
              <w:jc w:val="center"/>
              <w:rPr>
                <w:bCs/>
                <w:sz w:val="20"/>
                <w:szCs w:val="20"/>
              </w:rPr>
            </w:pPr>
          </w:p>
          <w:p w:rsidR="00F17912" w:rsidRPr="00D946C1" w:rsidRDefault="00F17912" w:rsidP="008E16BC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D946C1">
              <w:rPr>
                <w:bCs/>
                <w:sz w:val="20"/>
                <w:szCs w:val="20"/>
              </w:rPr>
              <w:t>K_U11</w:t>
            </w:r>
          </w:p>
        </w:tc>
      </w:tr>
      <w:tr w:rsidR="00F17912" w:rsidRPr="00D946C1" w:rsidTr="008E16BC">
        <w:trPr>
          <w:jc w:val="center"/>
        </w:trPr>
        <w:tc>
          <w:tcPr>
            <w:tcW w:w="959" w:type="dxa"/>
          </w:tcPr>
          <w:p w:rsidR="00F17912" w:rsidRPr="00D946C1" w:rsidRDefault="00F17912" w:rsidP="008E16BC">
            <w:pPr>
              <w:jc w:val="center"/>
              <w:rPr>
                <w:bCs/>
                <w:sz w:val="20"/>
                <w:szCs w:val="20"/>
              </w:rPr>
            </w:pPr>
            <w:r w:rsidRPr="00D946C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8108" w:type="dxa"/>
          </w:tcPr>
          <w:p w:rsidR="00F17912" w:rsidRPr="00D946C1" w:rsidRDefault="00F17912" w:rsidP="001348EC">
            <w:pPr>
              <w:pStyle w:val="Standard"/>
              <w:ind w:right="62"/>
              <w:jc w:val="both"/>
              <w:rPr>
                <w:bCs/>
                <w:sz w:val="20"/>
                <w:szCs w:val="20"/>
              </w:rPr>
            </w:pPr>
            <w:r w:rsidRPr="00D946C1">
              <w:rPr>
                <w:bCs/>
                <w:sz w:val="20"/>
                <w:szCs w:val="20"/>
              </w:rPr>
              <w:t xml:space="preserve">Ma przekonanie o sensie, wartości i potrzebie podejmowania działań pedagogicznych </w:t>
            </w:r>
            <w:r w:rsidR="001348EC">
              <w:rPr>
                <w:bCs/>
                <w:sz w:val="20"/>
                <w:szCs w:val="20"/>
              </w:rPr>
              <w:br/>
            </w:r>
            <w:r w:rsidRPr="00D946C1">
              <w:rPr>
                <w:bCs/>
                <w:sz w:val="20"/>
                <w:szCs w:val="20"/>
              </w:rPr>
              <w:t xml:space="preserve">w środowisku społecznym, jest gotowy do podejmowania wyzwań </w:t>
            </w:r>
            <w:r w:rsidR="001348EC">
              <w:rPr>
                <w:bCs/>
                <w:sz w:val="20"/>
                <w:szCs w:val="20"/>
              </w:rPr>
              <w:t xml:space="preserve">zawodowych, wykazuje aktywność, </w:t>
            </w:r>
            <w:r w:rsidRPr="00D946C1">
              <w:rPr>
                <w:bCs/>
                <w:sz w:val="20"/>
                <w:szCs w:val="20"/>
              </w:rPr>
              <w:t>podejmuje trud i odznacza się wytrwałością</w:t>
            </w:r>
            <w:r w:rsidR="001348EC">
              <w:rPr>
                <w:bCs/>
                <w:sz w:val="20"/>
                <w:szCs w:val="20"/>
              </w:rPr>
              <w:t xml:space="preserve"> </w:t>
            </w:r>
            <w:r w:rsidRPr="00D946C1">
              <w:rPr>
                <w:bCs/>
                <w:sz w:val="20"/>
                <w:szCs w:val="20"/>
              </w:rPr>
              <w:t xml:space="preserve">w realizacji indywidualnych </w:t>
            </w:r>
            <w:r w:rsidR="001348EC">
              <w:rPr>
                <w:bCs/>
                <w:sz w:val="20"/>
                <w:szCs w:val="20"/>
              </w:rPr>
              <w:br/>
            </w:r>
            <w:r w:rsidRPr="00D946C1">
              <w:rPr>
                <w:bCs/>
                <w:sz w:val="20"/>
                <w:szCs w:val="20"/>
              </w:rPr>
              <w:t>i zespołowych działań profesjonalnych w zakresie pedagogiki.</w:t>
            </w:r>
          </w:p>
        </w:tc>
        <w:tc>
          <w:tcPr>
            <w:tcW w:w="1706" w:type="dxa"/>
          </w:tcPr>
          <w:p w:rsidR="001348EC" w:rsidRDefault="001348EC" w:rsidP="008E16BC">
            <w:pPr>
              <w:pStyle w:val="Standard"/>
              <w:jc w:val="center"/>
              <w:rPr>
                <w:bCs/>
                <w:sz w:val="20"/>
                <w:szCs w:val="20"/>
              </w:rPr>
            </w:pPr>
          </w:p>
          <w:p w:rsidR="00F17912" w:rsidRPr="00D946C1" w:rsidRDefault="00F17912" w:rsidP="008E16BC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D946C1">
              <w:rPr>
                <w:bCs/>
                <w:sz w:val="20"/>
                <w:szCs w:val="20"/>
              </w:rPr>
              <w:t>K_K03</w:t>
            </w:r>
          </w:p>
        </w:tc>
      </w:tr>
    </w:tbl>
    <w:p w:rsidR="00F17912" w:rsidRPr="00D946C1" w:rsidRDefault="00F17912" w:rsidP="00F17912">
      <w:pPr>
        <w:rPr>
          <w:color w:val="1E322A"/>
          <w:sz w:val="20"/>
          <w:szCs w:val="20"/>
        </w:rPr>
      </w:pPr>
    </w:p>
    <w:p w:rsidR="00164658" w:rsidRPr="00D946C1" w:rsidRDefault="00164658">
      <w:pPr>
        <w:rPr>
          <w:sz w:val="20"/>
          <w:szCs w:val="20"/>
        </w:rPr>
      </w:pPr>
    </w:p>
    <w:sectPr w:rsidR="00164658" w:rsidRPr="00D946C1" w:rsidSect="007422E3">
      <w:footerReference w:type="even" r:id="rId7"/>
      <w:footerReference w:type="default" r:id="rId8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299" w:rsidRDefault="00752299" w:rsidP="00CB5193">
      <w:r>
        <w:separator/>
      </w:r>
    </w:p>
  </w:endnote>
  <w:endnote w:type="continuationSeparator" w:id="0">
    <w:p w:rsidR="00752299" w:rsidRDefault="00752299" w:rsidP="00CB5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D1F" w:rsidRDefault="00796FC6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179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4D1F" w:rsidRDefault="00752299" w:rsidP="002E789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D1F" w:rsidRDefault="00752299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CE41FD" w:rsidRPr="007422E3" w:rsidRDefault="00752299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2B4D1F" w:rsidRDefault="00752299" w:rsidP="002E789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299" w:rsidRDefault="00752299" w:rsidP="00CB5193">
      <w:r>
        <w:separator/>
      </w:r>
    </w:p>
  </w:footnote>
  <w:footnote w:type="continuationSeparator" w:id="0">
    <w:p w:rsidR="00752299" w:rsidRDefault="00752299" w:rsidP="00CB5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C1F51"/>
    <w:multiLevelType w:val="hybridMultilevel"/>
    <w:tmpl w:val="31609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912"/>
    <w:rsid w:val="001348EC"/>
    <w:rsid w:val="00164658"/>
    <w:rsid w:val="005D1656"/>
    <w:rsid w:val="00752299"/>
    <w:rsid w:val="00796FC6"/>
    <w:rsid w:val="00C603C2"/>
    <w:rsid w:val="00C93821"/>
    <w:rsid w:val="00CB5193"/>
    <w:rsid w:val="00D946C1"/>
    <w:rsid w:val="00F1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17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79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17912"/>
  </w:style>
  <w:style w:type="paragraph" w:customStyle="1" w:styleId="Standard">
    <w:name w:val="Standard"/>
    <w:rsid w:val="00F179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4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1293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</dc:creator>
  <cp:lastModifiedBy>Arleta</cp:lastModifiedBy>
  <cp:revision>2</cp:revision>
  <dcterms:created xsi:type="dcterms:W3CDTF">2019-12-05T00:29:00Z</dcterms:created>
  <dcterms:modified xsi:type="dcterms:W3CDTF">2019-12-05T00:29:00Z</dcterms:modified>
</cp:coreProperties>
</file>