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r w:rsidRPr="00A43564">
        <w:rPr>
          <w:rFonts w:ascii="Times New Roman" w:hAnsi="Times New Roman"/>
          <w:bCs/>
          <w:color w:val="C0C0C0"/>
        </w:rPr>
        <w:t>Opis</w:t>
      </w:r>
      <w:r>
        <w:rPr>
          <w:rFonts w:ascii="Times New Roman" w:hAnsi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A61D7F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A61D7F" w:rsidRDefault="00CD0414" w:rsidP="00A61D7F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A61D7F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61D7F" w:rsidRDefault="0032192A" w:rsidP="00A61D7F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Zachowania ryzykowne </w:t>
            </w:r>
            <w:r w:rsidR="000501FA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A61D7F" w:rsidRDefault="00CD0414" w:rsidP="00A61D7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61D7F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414" w:rsidRPr="00A61D7F" w:rsidRDefault="008C5A67" w:rsidP="00A61D7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A61D7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A61D7F" w:rsidRDefault="00CD0414" w:rsidP="000C423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A61D7F" w:rsidRDefault="0032192A" w:rsidP="0032192A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Risky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behavior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 w:rsidR="008C5A67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A61D7F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A61D7F" w:rsidRDefault="000501FA" w:rsidP="008C5A6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Pedagogika, tryb </w:t>
            </w:r>
            <w:r w:rsidR="008C5A67">
              <w:rPr>
                <w:sz w:val="16"/>
                <w:szCs w:val="18"/>
              </w:rPr>
              <w:t>niestacjonarn</w:t>
            </w:r>
            <w:r>
              <w:rPr>
                <w:sz w:val="16"/>
                <w:szCs w:val="18"/>
              </w:rPr>
              <w:t xml:space="preserve">y, </w:t>
            </w:r>
            <w:r w:rsidR="008C5A67">
              <w:rPr>
                <w:sz w:val="16"/>
                <w:szCs w:val="18"/>
              </w:rPr>
              <w:t>II rok LIC</w:t>
            </w:r>
          </w:p>
        </w:tc>
      </w:tr>
      <w:tr w:rsidR="00CD0414" w:rsidRPr="00A61D7F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A61D7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A61D7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A61D7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207BBF" w:rsidRPr="00A61D7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07BBF" w:rsidRPr="00A61D7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207BBF" w:rsidRPr="00A61D7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A61D7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207BBF" w:rsidRPr="00A61D7F" w:rsidRDefault="00F53EA5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RPr="00A61D7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D0414" w:rsidRPr="00A61D7F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766B" w:rsidRPr="00A61D7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8C5A67">
              <w:rPr>
                <w:sz w:val="16"/>
                <w:szCs w:val="16"/>
              </w:rPr>
              <w:t>stacjonarne</w:t>
            </w:r>
          </w:p>
          <w:p w:rsidR="00CD0414" w:rsidRPr="00A61D7F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8C5A67">
              <w:rPr>
                <w:b/>
                <w:sz w:val="16"/>
                <w:szCs w:val="16"/>
              </w:rPr>
              <w:t>niestacjo</w:t>
            </w:r>
            <w:bookmarkStart w:id="0" w:name="_GoBack"/>
            <w:bookmarkEnd w:id="0"/>
            <w:r w:rsidRPr="008C5A67">
              <w:rPr>
                <w:b/>
                <w:sz w:val="16"/>
                <w:szCs w:val="16"/>
              </w:rPr>
              <w:t>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D0414" w:rsidRPr="00A61D7F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61D7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6C766B" w:rsidRPr="00A61D7F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A61D7F">
              <w:rPr>
                <w:sz w:val="16"/>
                <w:szCs w:val="16"/>
              </w:rPr>
              <w:t xml:space="preserve"> </w:t>
            </w:r>
            <w:r w:rsidRPr="008C5A67">
              <w:rPr>
                <w:sz w:val="16"/>
                <w:szCs w:val="16"/>
              </w:rPr>
              <w:t>p</w:t>
            </w:r>
            <w:r w:rsidRPr="008C5A67">
              <w:rPr>
                <w:bCs/>
                <w:sz w:val="16"/>
                <w:szCs w:val="16"/>
              </w:rPr>
              <w:t>odstawowe</w:t>
            </w:r>
          </w:p>
          <w:p w:rsidR="00CD0414" w:rsidRPr="00A61D7F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8C5A67">
              <w:rPr>
                <w:b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766B" w:rsidRPr="00A61D7F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A61D7F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A61D7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Pr="00A61D7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CD0414" w:rsidRPr="00A61D7F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bCs/>
                <w:sz w:val="16"/>
                <w:szCs w:val="16"/>
              </w:rPr>
              <w:t>N</w:t>
            </w:r>
            <w:r w:rsidR="00CD0414" w:rsidRPr="00A61D7F">
              <w:rPr>
                <w:bCs/>
                <w:sz w:val="16"/>
                <w:szCs w:val="16"/>
              </w:rPr>
              <w:t>umer semestru:</w:t>
            </w:r>
            <w:r w:rsidR="000501FA">
              <w:rPr>
                <w:bCs/>
                <w:sz w:val="16"/>
                <w:szCs w:val="16"/>
              </w:rPr>
              <w:t xml:space="preserve"> </w:t>
            </w:r>
            <w:r w:rsidR="00BA29E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CD0414" w:rsidRPr="00A61D7F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20"/>
                <w:szCs w:val="16"/>
              </w:rPr>
              <w:sym w:font="Wingdings" w:char="F0A8"/>
            </w:r>
            <w:r w:rsidR="00CD0414" w:rsidRPr="000501FA">
              <w:rPr>
                <w:b/>
                <w:bCs/>
                <w:sz w:val="16"/>
                <w:szCs w:val="16"/>
              </w:rPr>
              <w:t xml:space="preserve">semestr </w:t>
            </w:r>
            <w:r w:rsidR="00965A2D" w:rsidRPr="000501FA">
              <w:rPr>
                <w:b/>
                <w:bCs/>
                <w:sz w:val="16"/>
                <w:szCs w:val="16"/>
              </w:rPr>
              <w:t>zimowy</w:t>
            </w:r>
            <w:r w:rsidR="00CD0414" w:rsidRPr="00A61D7F">
              <w:rPr>
                <w:bCs/>
                <w:sz w:val="16"/>
                <w:szCs w:val="16"/>
              </w:rPr>
              <w:br/>
            </w:r>
            <w:r w:rsidRPr="00A61D7F">
              <w:rPr>
                <w:sz w:val="20"/>
                <w:szCs w:val="16"/>
              </w:rPr>
              <w:sym w:font="Wingdings" w:char="F0A8"/>
            </w:r>
            <w:r w:rsidR="00CD0414" w:rsidRPr="00A61D7F">
              <w:rPr>
                <w:bCs/>
                <w:sz w:val="16"/>
                <w:szCs w:val="16"/>
              </w:rPr>
              <w:t xml:space="preserve">semestr </w:t>
            </w:r>
            <w:r w:rsidR="00965A2D" w:rsidRPr="00A61D7F">
              <w:rPr>
                <w:bCs/>
                <w:sz w:val="16"/>
                <w:szCs w:val="16"/>
              </w:rPr>
              <w:t>letni</w:t>
            </w:r>
          </w:p>
        </w:tc>
      </w:tr>
      <w:tr w:rsidR="00CD0414" w:rsidRPr="00A61D7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D0414" w:rsidRPr="00A61D7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D0414" w:rsidRPr="00A61D7F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D0414" w:rsidRPr="00A61D7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Rok akademicki, od którego obowiązuje</w:t>
            </w:r>
            <w:r w:rsidR="006C766B" w:rsidRPr="00A61D7F">
              <w:rPr>
                <w:sz w:val="16"/>
                <w:szCs w:val="16"/>
              </w:rPr>
              <w:t xml:space="preserve"> opis</w:t>
            </w:r>
            <w:r w:rsidR="000C4232" w:rsidRPr="00A61D7F">
              <w:rPr>
                <w:sz w:val="16"/>
                <w:szCs w:val="16"/>
              </w:rPr>
              <w:t xml:space="preserve"> (rocznik)</w:t>
            </w:r>
            <w:r w:rsidRPr="00A61D7F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A61D7F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61D7F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A61D7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0414" w:rsidRPr="00A61D7F" w:rsidRDefault="00CD0414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D11F9" w:rsidRPr="00A61D7F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A61D7F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61D7F" w:rsidRDefault="000501F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Bartosz Łukaszewski </w:t>
            </w: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61D7F" w:rsidRDefault="000501F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Bartosz Łukaszewski </w:t>
            </w: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61D7F" w:rsidRDefault="00F53EA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Katedra Pedagogiki</w:t>
            </w: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61D7F">
              <w:rPr>
                <w:sz w:val="16"/>
                <w:szCs w:val="16"/>
              </w:rPr>
              <w:t>Jednostka</w:t>
            </w:r>
            <w:r w:rsidR="00966E0B" w:rsidRPr="00A61D7F">
              <w:rPr>
                <w:sz w:val="16"/>
                <w:szCs w:val="16"/>
              </w:rPr>
              <w:t xml:space="preserve"> zlecająca</w:t>
            </w:r>
            <w:r w:rsidRPr="00A61D7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61D7F" w:rsidRDefault="00F53EA5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 xml:space="preserve">Założenia, </w:t>
            </w:r>
            <w:r w:rsidR="00ED11F9" w:rsidRPr="00A61D7F">
              <w:rPr>
                <w:sz w:val="16"/>
                <w:szCs w:val="16"/>
              </w:rPr>
              <w:t xml:space="preserve">cele </w:t>
            </w:r>
            <w:r w:rsidRPr="00A61D7F">
              <w:rPr>
                <w:sz w:val="16"/>
                <w:szCs w:val="16"/>
              </w:rPr>
              <w:t xml:space="preserve">i opis </w:t>
            </w:r>
            <w:r w:rsidR="00ED11F9" w:rsidRPr="00A61D7F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396" w:rsidRDefault="00DA1078" w:rsidP="00CD0414">
            <w:pPr>
              <w:spacing w:line="240" w:lineRule="auto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Cel przedmiotu to</w:t>
            </w:r>
            <w:r w:rsidRPr="00F76AAD">
              <w:rPr>
                <w:rFonts w:ascii="Arial" w:hAnsi="Arial" w:cs="Arial"/>
                <w:color w:val="333333"/>
                <w:sz w:val="14"/>
                <w:szCs w:val="14"/>
              </w:rPr>
              <w:t xml:space="preserve"> nabycie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i internalizacja </w:t>
            </w:r>
            <w:r w:rsidRPr="00F76AAD">
              <w:rPr>
                <w:rFonts w:ascii="Arial" w:hAnsi="Arial" w:cs="Arial"/>
                <w:color w:val="333333"/>
                <w:sz w:val="14"/>
                <w:szCs w:val="14"/>
              </w:rPr>
              <w:t xml:space="preserve">przez studentów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wiedzy, kompetencji i umiejętności</w:t>
            </w:r>
            <w:r w:rsidRPr="00F76AAD">
              <w:rPr>
                <w:rFonts w:ascii="Arial" w:hAnsi="Arial" w:cs="Arial"/>
                <w:color w:val="333333"/>
                <w:sz w:val="14"/>
                <w:szCs w:val="14"/>
              </w:rPr>
              <w:t xml:space="preserve"> w zakr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esie </w:t>
            </w:r>
            <w:r w:rsidR="00BB326A">
              <w:rPr>
                <w:rFonts w:ascii="Arial" w:hAnsi="Arial" w:cs="Arial"/>
                <w:color w:val="333333"/>
                <w:sz w:val="14"/>
                <w:szCs w:val="14"/>
              </w:rPr>
              <w:t>rozpoznawania i diagnozowania za</w:t>
            </w:r>
            <w:r w:rsidR="0032192A">
              <w:rPr>
                <w:rFonts w:ascii="Arial" w:hAnsi="Arial" w:cs="Arial"/>
                <w:color w:val="333333"/>
                <w:sz w:val="14"/>
                <w:szCs w:val="14"/>
              </w:rPr>
              <w:t>chowań ryzykownych w</w:t>
            </w:r>
            <w:r w:rsidR="00E6606B">
              <w:rPr>
                <w:rFonts w:ascii="Arial" w:hAnsi="Arial" w:cs="Arial"/>
                <w:color w:val="333333"/>
                <w:sz w:val="14"/>
                <w:szCs w:val="14"/>
              </w:rPr>
              <w:t>e współczesnym</w:t>
            </w:r>
            <w:r w:rsidR="0032192A">
              <w:rPr>
                <w:rFonts w:ascii="Arial" w:hAnsi="Arial" w:cs="Arial"/>
                <w:color w:val="333333"/>
                <w:sz w:val="14"/>
                <w:szCs w:val="14"/>
              </w:rPr>
              <w:t xml:space="preserve"> społeczeństwie, w szczególności zachowań ryzykownych dzieci i młodzieży w celu późniejszego praktycznego wykorzystywania umiejętności predykcyjnych i profilaktycznych w pracy pedagogicznej. </w:t>
            </w:r>
          </w:p>
          <w:p w:rsidR="0032192A" w:rsidRDefault="0032192A" w:rsidP="00CD0414">
            <w:pPr>
              <w:spacing w:line="240" w:lineRule="auto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  <w:p w:rsidR="00ED11F9" w:rsidRPr="00A61D7F" w:rsidRDefault="00AB0C74" w:rsidP="0032192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Podczas zajęć studenci zapoznają się</w:t>
            </w:r>
            <w:r w:rsidRPr="00E916FF">
              <w:rPr>
                <w:rFonts w:ascii="Arial" w:hAnsi="Arial" w:cs="Arial"/>
                <w:color w:val="333333"/>
                <w:sz w:val="14"/>
                <w:szCs w:val="14"/>
              </w:rPr>
              <w:t xml:space="preserve"> z </w:t>
            </w:r>
            <w:r w:rsidR="00BB326A">
              <w:rPr>
                <w:rFonts w:ascii="Arial" w:hAnsi="Arial" w:cs="Arial"/>
                <w:color w:val="333333"/>
                <w:sz w:val="14"/>
                <w:szCs w:val="14"/>
              </w:rPr>
              <w:t xml:space="preserve">podstawowymi aktualnymi, współczesnymi, a także ponowoczesnymi </w:t>
            </w:r>
            <w:r w:rsidR="0032192A">
              <w:rPr>
                <w:rFonts w:ascii="Arial" w:hAnsi="Arial" w:cs="Arial"/>
                <w:color w:val="333333"/>
                <w:sz w:val="14"/>
                <w:szCs w:val="14"/>
              </w:rPr>
              <w:t>typami i determinacjami zachowań ryzykownych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. U</w:t>
            </w:r>
            <w:r w:rsidRPr="00E916FF">
              <w:rPr>
                <w:rFonts w:ascii="Arial" w:hAnsi="Arial" w:cs="Arial"/>
                <w:color w:val="333333"/>
                <w:sz w:val="14"/>
                <w:szCs w:val="14"/>
              </w:rPr>
              <w:t>zyskają wiedzę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i kompetencje niezbędne</w:t>
            </w:r>
            <w:r w:rsidRPr="00E916FF">
              <w:rPr>
                <w:rFonts w:ascii="Arial" w:hAnsi="Arial" w:cs="Arial"/>
                <w:color w:val="333333"/>
                <w:sz w:val="14"/>
                <w:szCs w:val="14"/>
              </w:rPr>
              <w:t xml:space="preserve"> do wy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korzystania</w:t>
            </w:r>
            <w:r w:rsidR="00BB326A">
              <w:rPr>
                <w:rFonts w:ascii="Arial" w:hAnsi="Arial" w:cs="Arial"/>
                <w:color w:val="333333"/>
                <w:sz w:val="14"/>
                <w:szCs w:val="14"/>
              </w:rPr>
              <w:t xml:space="preserve"> w praktycznym promowaniu odpowiedzialnych postaw i wychowaniu do pełnienia </w:t>
            </w:r>
            <w:r w:rsidR="0032192A">
              <w:rPr>
                <w:rFonts w:ascii="Arial" w:hAnsi="Arial" w:cs="Arial"/>
                <w:color w:val="333333"/>
                <w:sz w:val="14"/>
                <w:szCs w:val="14"/>
              </w:rPr>
              <w:t xml:space="preserve">stabilnych i </w:t>
            </w:r>
            <w:r w:rsidR="00BB326A">
              <w:rPr>
                <w:rFonts w:ascii="Arial" w:hAnsi="Arial" w:cs="Arial"/>
                <w:color w:val="333333"/>
                <w:sz w:val="14"/>
                <w:szCs w:val="14"/>
              </w:rPr>
              <w:t xml:space="preserve">funkcjonalnych ról społecznych. </w:t>
            </w:r>
            <w:r w:rsidR="00BB35CD">
              <w:rPr>
                <w:rFonts w:ascii="Arial" w:hAnsi="Arial" w:cs="Arial"/>
                <w:color w:val="333333"/>
                <w:sz w:val="14"/>
                <w:szCs w:val="14"/>
              </w:rPr>
              <w:t xml:space="preserve">Oprócz rysu historycznego </w:t>
            </w:r>
            <w:r w:rsidR="0032192A">
              <w:rPr>
                <w:rFonts w:ascii="Arial" w:hAnsi="Arial" w:cs="Arial"/>
                <w:color w:val="333333"/>
                <w:sz w:val="14"/>
                <w:szCs w:val="14"/>
              </w:rPr>
              <w:t>poszczególnych typów i determinacji zachowań ryzykownych</w:t>
            </w:r>
            <w:r w:rsidR="00BB35CD">
              <w:rPr>
                <w:rFonts w:ascii="Arial" w:hAnsi="Arial" w:cs="Arial"/>
                <w:color w:val="333333"/>
                <w:sz w:val="14"/>
                <w:szCs w:val="14"/>
              </w:rPr>
              <w:t xml:space="preserve">, a także </w:t>
            </w:r>
            <w:r w:rsidR="0032192A">
              <w:rPr>
                <w:rFonts w:ascii="Arial" w:hAnsi="Arial" w:cs="Arial"/>
                <w:color w:val="333333"/>
                <w:sz w:val="14"/>
                <w:szCs w:val="14"/>
              </w:rPr>
              <w:t>aktualnych przemian na owym polu</w:t>
            </w:r>
            <w:r w:rsidR="00BB35CD">
              <w:rPr>
                <w:rFonts w:ascii="Arial" w:hAnsi="Arial" w:cs="Arial"/>
                <w:color w:val="333333"/>
                <w:sz w:val="14"/>
                <w:szCs w:val="14"/>
              </w:rPr>
              <w:t xml:space="preserve"> studenci nabędą również umiejętność prognozowania i analizowania ewolucji zagadnień związanych z </w:t>
            </w:r>
            <w:r w:rsidR="0032192A">
              <w:rPr>
                <w:rFonts w:ascii="Arial" w:hAnsi="Arial" w:cs="Arial"/>
                <w:color w:val="333333"/>
                <w:sz w:val="14"/>
                <w:szCs w:val="14"/>
              </w:rPr>
              <w:t xml:space="preserve">wpływem zachowań ryzykownych (przy obserwowanej normatywizacji tychże zachowań) na szeroko pojęte bezpieczeństwo wewnętrzne. </w:t>
            </w:r>
          </w:p>
        </w:tc>
      </w:tr>
      <w:tr w:rsidR="00ED11F9" w:rsidRPr="00A61D7F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A61D7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B35CD" w:rsidRDefault="000501FA" w:rsidP="00BB35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 z elementami konwersa</w:t>
            </w:r>
            <w:r w:rsidR="008C5A67">
              <w:rPr>
                <w:sz w:val="16"/>
                <w:szCs w:val="16"/>
              </w:rPr>
              <w:t>toryjnymi;  liczba godzin 16</w:t>
            </w:r>
            <w:r w:rsidR="00ED11F9" w:rsidRPr="00A61D7F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A61D7F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A61D7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396" w:rsidRDefault="004C1396" w:rsidP="004C1396">
            <w:pPr>
              <w:spacing w:before="2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Metoda wykładowa z elementami konwersatoryjnymi, </w:t>
            </w:r>
            <w:r w:rsidRPr="0060133B">
              <w:rPr>
                <w:rFonts w:ascii="Arial" w:hAnsi="Arial" w:cs="Arial"/>
                <w:color w:val="333333"/>
                <w:sz w:val="14"/>
                <w:szCs w:val="14"/>
              </w:rPr>
              <w:t>prezentacje multimedialne,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praca w grupie związana</w:t>
            </w:r>
            <w:r w:rsidR="008C5A67">
              <w:rPr>
                <w:rFonts w:ascii="Arial" w:hAnsi="Arial" w:cs="Arial"/>
                <w:sz w:val="14"/>
                <w:szCs w:val="14"/>
              </w:rPr>
              <w:t xml:space="preserve"> z wykorzystywaniem, </w:t>
            </w:r>
            <w:r>
              <w:rPr>
                <w:rFonts w:ascii="Arial" w:hAnsi="Arial" w:cs="Arial"/>
                <w:sz w:val="14"/>
                <w:szCs w:val="14"/>
              </w:rPr>
              <w:t xml:space="preserve">analiza danych zastanych i materiałów filmowych. </w:t>
            </w:r>
          </w:p>
          <w:p w:rsidR="00ED11F9" w:rsidRPr="00A61D7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A61D7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A61D7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Wymagania formalne</w:t>
            </w:r>
          </w:p>
          <w:p w:rsidR="00ED11F9" w:rsidRPr="00A61D7F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A61D7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E6606B" w:rsidRDefault="004C1396" w:rsidP="00CD0414">
            <w:pPr>
              <w:spacing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606B">
              <w:rPr>
                <w:rFonts w:ascii="Arial" w:hAnsi="Arial" w:cs="Arial"/>
                <w:sz w:val="14"/>
                <w:szCs w:val="14"/>
              </w:rPr>
              <w:t xml:space="preserve">Teoretyczno-pojęciowe podstawy z zakresu nauk społecznych (w szczególności pedagogiki i socjologii) </w:t>
            </w:r>
          </w:p>
          <w:p w:rsidR="00ED11F9" w:rsidRPr="00A61D7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C3ED6" w:rsidRPr="00A61D7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C3ED6" w:rsidRDefault="00BC3ED6" w:rsidP="008C06AF">
            <w:pPr>
              <w:spacing w:after="120"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Wiedza:</w:t>
            </w:r>
          </w:p>
          <w:p w:rsidR="00BC3ED6" w:rsidRDefault="00BC3ED6" w:rsidP="008C06AF">
            <w:pPr>
              <w:spacing w:after="120"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Student zna i rozumie podstawowe terminy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i pojęcia stosowane w </w:t>
            </w:r>
            <w:r w:rsidR="00D84A74">
              <w:rPr>
                <w:rFonts w:ascii="Arial" w:hAnsi="Arial" w:cs="Arial"/>
                <w:color w:val="000000"/>
                <w:sz w:val="14"/>
                <w:szCs w:val="14"/>
              </w:rPr>
              <w:t xml:space="preserve">analizie z zakresu </w:t>
            </w:r>
            <w:r w:rsidR="00E066B4">
              <w:rPr>
                <w:rFonts w:ascii="Arial" w:hAnsi="Arial" w:cs="Arial"/>
                <w:color w:val="000000"/>
                <w:sz w:val="14"/>
                <w:szCs w:val="14"/>
              </w:rPr>
              <w:t>zachowań ryzykownych, pozanormatywnych</w:t>
            </w:r>
            <w:r w:rsidR="00D84A74">
              <w:rPr>
                <w:rFonts w:ascii="Arial" w:hAnsi="Arial" w:cs="Arial"/>
                <w:color w:val="000000"/>
                <w:sz w:val="14"/>
                <w:szCs w:val="14"/>
              </w:rPr>
              <w:t xml:space="preserve">, a także </w:t>
            </w:r>
            <w:r w:rsidR="00E066B4">
              <w:rPr>
                <w:rFonts w:ascii="Arial" w:hAnsi="Arial" w:cs="Arial"/>
                <w:color w:val="000000"/>
                <w:sz w:val="14"/>
                <w:szCs w:val="14"/>
              </w:rPr>
              <w:t>ich wpływu na bezpieczeństwo wewnętrzne</w:t>
            </w:r>
          </w:p>
          <w:p w:rsidR="00BC3ED6" w:rsidRPr="0064039F" w:rsidRDefault="00BC3ED6" w:rsidP="00E066B4">
            <w:pPr>
              <w:spacing w:after="120"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4039F">
              <w:rPr>
                <w:rFonts w:ascii="Arial" w:hAnsi="Arial" w:cs="Arial"/>
                <w:color w:val="000000"/>
                <w:sz w:val="14"/>
                <w:szCs w:val="14"/>
              </w:rPr>
              <w:t>Student</w:t>
            </w:r>
            <w:r w:rsidRPr="0064039F">
              <w:rPr>
                <w:rFonts w:ascii="Arial" w:hAnsi="Arial" w:cs="Arial"/>
                <w:sz w:val="14"/>
                <w:szCs w:val="14"/>
              </w:rPr>
              <w:t xml:space="preserve"> posiada wi</w:t>
            </w:r>
            <w:r w:rsidR="00522419">
              <w:rPr>
                <w:rFonts w:ascii="Arial" w:hAnsi="Arial" w:cs="Arial"/>
                <w:sz w:val="14"/>
                <w:szCs w:val="14"/>
              </w:rPr>
              <w:t xml:space="preserve">edzę niezbędną do przygotowywania analiz z zakresu wybranych </w:t>
            </w:r>
            <w:r w:rsidR="00E066B4">
              <w:rPr>
                <w:rFonts w:ascii="Arial" w:hAnsi="Arial" w:cs="Arial"/>
                <w:sz w:val="14"/>
                <w:szCs w:val="14"/>
              </w:rPr>
              <w:t xml:space="preserve">typów zachowań ryzykownych </w:t>
            </w:r>
            <w:r w:rsidR="0052241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BC3ED6" w:rsidRDefault="00BC3ED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Umiejętności:</w:t>
            </w:r>
          </w:p>
          <w:p w:rsidR="00BC3ED6" w:rsidRPr="00A61D7F" w:rsidRDefault="00BC3ED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BC3ED6" w:rsidRDefault="00BC3ED6" w:rsidP="00522419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Student potrafi formułować wnioski i prezentować wyniki </w:t>
            </w:r>
            <w:r w:rsidR="00522419">
              <w:rPr>
                <w:rFonts w:ascii="Arial" w:hAnsi="Arial" w:cs="Arial"/>
                <w:color w:val="000000"/>
                <w:sz w:val="14"/>
                <w:szCs w:val="14"/>
              </w:rPr>
              <w:t>analiz odnoszących się do praktyki</w:t>
            </w:r>
            <w:r w:rsidR="0048635B">
              <w:rPr>
                <w:rFonts w:ascii="Arial" w:hAnsi="Arial" w:cs="Arial"/>
                <w:color w:val="000000"/>
                <w:sz w:val="14"/>
                <w:szCs w:val="14"/>
              </w:rPr>
              <w:t xml:space="preserve"> profilaktyki zachowań ryzykownych</w:t>
            </w:r>
          </w:p>
          <w:p w:rsidR="00BC3ED6" w:rsidRDefault="00BC3ED6" w:rsidP="00BC3ED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C3ED6" w:rsidRPr="00A61D7F" w:rsidRDefault="00BC3ED6" w:rsidP="0048635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Student potrafi </w:t>
            </w:r>
            <w:r w:rsidR="00522419">
              <w:rPr>
                <w:rFonts w:ascii="Arial" w:hAnsi="Arial" w:cs="Arial"/>
                <w:color w:val="000000"/>
                <w:sz w:val="14"/>
                <w:szCs w:val="14"/>
              </w:rPr>
              <w:t xml:space="preserve">proponować metody rozwiązywania problemów społecznych stanowiących </w:t>
            </w:r>
            <w:r w:rsidR="0048635B">
              <w:rPr>
                <w:rFonts w:ascii="Arial" w:hAnsi="Arial" w:cs="Arial"/>
                <w:color w:val="000000"/>
                <w:sz w:val="14"/>
                <w:szCs w:val="14"/>
              </w:rPr>
              <w:t>zagrożenie dla rozwoju społeczno-osobowościowego jednostek i szeroko pojmowanego bezpieczeństwa wewnętrznego</w:t>
            </w:r>
          </w:p>
        </w:tc>
        <w:tc>
          <w:tcPr>
            <w:tcW w:w="2520" w:type="dxa"/>
            <w:gridSpan w:val="4"/>
            <w:vAlign w:val="center"/>
          </w:tcPr>
          <w:p w:rsidR="00BC3ED6" w:rsidRPr="006351BE" w:rsidRDefault="00BC3ED6" w:rsidP="00CD0414">
            <w:pPr>
              <w:spacing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6351BE">
              <w:rPr>
                <w:rFonts w:ascii="Arial" w:hAnsi="Arial" w:cs="Arial"/>
                <w:bCs/>
                <w:sz w:val="14"/>
                <w:szCs w:val="14"/>
              </w:rPr>
              <w:t>Kompetencje:</w:t>
            </w:r>
          </w:p>
          <w:p w:rsidR="00BC3ED6" w:rsidRPr="006351BE" w:rsidRDefault="006351BE" w:rsidP="0035502B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51BE">
              <w:rPr>
                <w:rFonts w:ascii="Arial" w:hAnsi="Arial" w:cs="Arial"/>
                <w:color w:val="000000"/>
                <w:sz w:val="14"/>
                <w:szCs w:val="14"/>
              </w:rPr>
              <w:t>Student</w:t>
            </w:r>
            <w:r w:rsidRPr="006351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51BE">
              <w:rPr>
                <w:rFonts w:ascii="Arial" w:hAnsi="Arial" w:cs="Arial"/>
                <w:color w:val="000000"/>
                <w:sz w:val="14"/>
                <w:szCs w:val="14"/>
              </w:rPr>
              <w:t xml:space="preserve">zwraca uwagę na możliwości zastosowania różnych metod </w:t>
            </w:r>
            <w:r w:rsidR="00E6606B">
              <w:rPr>
                <w:rFonts w:ascii="Arial" w:hAnsi="Arial" w:cs="Arial"/>
                <w:color w:val="000000"/>
                <w:sz w:val="14"/>
                <w:szCs w:val="14"/>
              </w:rPr>
              <w:t xml:space="preserve">diagnozy, </w:t>
            </w:r>
            <w:r w:rsidR="0048635B">
              <w:rPr>
                <w:rFonts w:ascii="Arial" w:hAnsi="Arial" w:cs="Arial"/>
                <w:color w:val="000000"/>
                <w:sz w:val="14"/>
                <w:szCs w:val="14"/>
              </w:rPr>
              <w:t xml:space="preserve">profilaktyki i predykcji ryzykownych zachowań </w:t>
            </w:r>
            <w:r w:rsidR="008604A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6351BE" w:rsidRPr="006351BE" w:rsidRDefault="006351BE" w:rsidP="006351B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6351BE" w:rsidRPr="006351BE" w:rsidRDefault="006351BE" w:rsidP="0061798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351BE">
              <w:rPr>
                <w:rFonts w:ascii="Arial" w:hAnsi="Arial" w:cs="Arial"/>
                <w:bCs/>
                <w:sz w:val="14"/>
                <w:szCs w:val="14"/>
              </w:rPr>
              <w:t xml:space="preserve">Student analizuje rzeczywistość społeczną w odniesieniu do </w:t>
            </w:r>
            <w:r w:rsidR="0013542D">
              <w:rPr>
                <w:rFonts w:ascii="Arial" w:hAnsi="Arial" w:cs="Arial"/>
                <w:bCs/>
                <w:sz w:val="14"/>
                <w:szCs w:val="14"/>
              </w:rPr>
              <w:t xml:space="preserve">aktualnych </w:t>
            </w:r>
            <w:r w:rsidR="0061798D">
              <w:rPr>
                <w:rFonts w:ascii="Arial" w:hAnsi="Arial" w:cs="Arial"/>
                <w:bCs/>
                <w:sz w:val="14"/>
                <w:szCs w:val="14"/>
              </w:rPr>
              <w:t>determinacji zachowań ryzykownych oraz wpływu aktualnych zachowań ryzykownych na szeroko pojmowany rozwój społeczno-osobowościowy i bezpieczeństwo wewnętrzne</w:t>
            </w:r>
            <w:r w:rsidR="0013542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</w:tr>
      <w:tr w:rsidR="00BC3ED6" w:rsidRPr="00A61D7F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C3ED6" w:rsidRPr="0064039F" w:rsidRDefault="00BB35CD" w:rsidP="00362BA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Ocena pracy</w:t>
            </w:r>
            <w:r w:rsidR="00BC3ED6">
              <w:rPr>
                <w:rFonts w:ascii="Arial" w:hAnsi="Arial" w:cs="Arial"/>
                <w:sz w:val="14"/>
                <w:szCs w:val="14"/>
              </w:rPr>
              <w:t xml:space="preserve"> w grupach, aktywność podczas zajęć, test zaliczeniowy. </w:t>
            </w:r>
          </w:p>
          <w:p w:rsidR="00BC3ED6" w:rsidRPr="00A61D7F" w:rsidRDefault="00BC3ED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C3ED6" w:rsidRPr="00A61D7F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C3ED6" w:rsidRPr="00A61D7F" w:rsidRDefault="00BC3ED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Dokumentacja papierowa (test, kolokwia, prace grupowe), dokumentacja elektroniczna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eHMS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BC3ED6" w:rsidRPr="00A61D7F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Elementy i wagi mające wpływ</w:t>
            </w:r>
          </w:p>
          <w:p w:rsidR="00BC3ED6" w:rsidRPr="00A61D7F" w:rsidRDefault="00BC3ED6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A61D7F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BC3ED6" w:rsidRDefault="00BC3ED6" w:rsidP="00FF2995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test zaliczeniowy = </w:t>
            </w:r>
            <w:r w:rsidR="00BB35CD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0%</w:t>
            </w:r>
          </w:p>
          <w:p w:rsidR="00BC3ED6" w:rsidRDefault="00BC3ED6" w:rsidP="00FF2995">
            <w:pPr>
              <w:pStyle w:val="Akapitzlist"/>
              <w:spacing w:after="24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ocena pracy w grupach</w:t>
            </w:r>
            <w:r w:rsidRPr="00AC5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E34E8">
              <w:rPr>
                <w:rFonts w:ascii="Arial" w:hAnsi="Arial" w:cs="Arial"/>
                <w:sz w:val="14"/>
                <w:szCs w:val="14"/>
              </w:rPr>
              <w:t xml:space="preserve">= 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7E34E8">
              <w:rPr>
                <w:rFonts w:ascii="Arial" w:hAnsi="Arial" w:cs="Arial"/>
                <w:sz w:val="14"/>
                <w:szCs w:val="14"/>
              </w:rPr>
              <w:t>%</w:t>
            </w:r>
          </w:p>
          <w:p w:rsidR="00BC3ED6" w:rsidRPr="00FF2995" w:rsidRDefault="00BC3ED6" w:rsidP="00FF2995">
            <w:pPr>
              <w:pStyle w:val="Akapitzlist"/>
              <w:spacing w:after="24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aktywność podczas zajęć = 5%</w:t>
            </w:r>
          </w:p>
        </w:tc>
      </w:tr>
      <w:tr w:rsidR="00BC3ED6" w:rsidRPr="00A61D7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61D7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C3ED6" w:rsidRPr="00A61D7F" w:rsidRDefault="00BC3ED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4039F">
              <w:rPr>
                <w:rFonts w:ascii="Arial" w:hAnsi="Arial" w:cs="Arial"/>
                <w:sz w:val="14"/>
                <w:szCs w:val="14"/>
              </w:rPr>
              <w:t>Sala dydaktyczna</w:t>
            </w:r>
          </w:p>
        </w:tc>
      </w:tr>
      <w:tr w:rsidR="00BC3ED6" w:rsidRPr="005D082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</w:rPr>
            </w:pPr>
            <w:r w:rsidRPr="00A61D7F">
              <w:rPr>
                <w:sz w:val="16"/>
                <w:szCs w:val="16"/>
              </w:rPr>
              <w:t>Literatura podstawowa i uzupełniająca:</w:t>
            </w:r>
          </w:p>
          <w:p w:rsidR="00BC3ED6" w:rsidRPr="00C23EE5" w:rsidRDefault="00BC3ED6" w:rsidP="00CD0414">
            <w:pPr>
              <w:spacing w:line="240" w:lineRule="auto"/>
              <w:rPr>
                <w:sz w:val="16"/>
                <w:szCs w:val="16"/>
              </w:rPr>
            </w:pPr>
            <w:r w:rsidRPr="00C23EE5">
              <w:rPr>
                <w:sz w:val="16"/>
                <w:szCs w:val="16"/>
              </w:rPr>
              <w:t>1.</w:t>
            </w:r>
            <w:r w:rsidR="00891A96" w:rsidRPr="005D0821">
              <w:rPr>
                <w:rFonts w:ascii="Arial" w:hAnsi="Arial" w:cs="Arial"/>
                <w:sz w:val="14"/>
                <w:szCs w:val="14"/>
              </w:rPr>
              <w:t xml:space="preserve"> B. </w:t>
            </w:r>
            <w:r w:rsidR="00891A96">
              <w:rPr>
                <w:rFonts w:ascii="Arial" w:hAnsi="Arial" w:cs="Arial"/>
                <w:sz w:val="14"/>
                <w:szCs w:val="14"/>
              </w:rPr>
              <w:t>Urban, Zaburzenia w zachowaniu i przestępczość młodzieży, Kraków 2000</w:t>
            </w:r>
            <w:r w:rsidR="001E2EAA">
              <w:rPr>
                <w:rFonts w:cs="Arial"/>
                <w:sz w:val="14"/>
                <w:szCs w:val="14"/>
                <w:shd w:val="clear" w:color="auto" w:fill="FFFFFF"/>
                <w:lang w:eastAsia="pl-PL"/>
              </w:rPr>
              <w:t xml:space="preserve"> </w:t>
            </w:r>
          </w:p>
          <w:p w:rsidR="00BC3ED6" w:rsidRDefault="00BC3ED6" w:rsidP="001E2EAA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91A96">
              <w:rPr>
                <w:sz w:val="16"/>
                <w:szCs w:val="16"/>
                <w:lang w:val="en-US"/>
              </w:rPr>
              <w:t>2.</w:t>
            </w:r>
            <w:r w:rsidRPr="00891A9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891A96" w:rsidRPr="005D0821">
              <w:rPr>
                <w:rFonts w:ascii="Arial" w:hAnsi="Arial" w:cs="Arial"/>
                <w:sz w:val="14"/>
                <w:szCs w:val="14"/>
                <w:lang w:val="en-US"/>
              </w:rPr>
              <w:t xml:space="preserve">R. </w:t>
            </w:r>
            <w:proofErr w:type="spellStart"/>
            <w:r w:rsidR="00891A96" w:rsidRPr="005D0821">
              <w:rPr>
                <w:rFonts w:ascii="Arial" w:hAnsi="Arial" w:cs="Arial"/>
                <w:sz w:val="14"/>
                <w:szCs w:val="14"/>
                <w:lang w:val="en-US"/>
              </w:rPr>
              <w:t>Jessor</w:t>
            </w:r>
            <w:proofErr w:type="spellEnd"/>
            <w:r w:rsidR="00891A96" w:rsidRPr="005D0821">
              <w:rPr>
                <w:rFonts w:ascii="Arial" w:hAnsi="Arial" w:cs="Arial"/>
                <w:sz w:val="14"/>
                <w:szCs w:val="14"/>
                <w:lang w:val="en-US"/>
              </w:rPr>
              <w:t xml:space="preserve">, New perspective of adolescent risk behavior, </w:t>
            </w:r>
            <w:r w:rsidR="00891A96">
              <w:rPr>
                <w:rFonts w:ascii="Arial" w:hAnsi="Arial" w:cs="Arial"/>
                <w:sz w:val="14"/>
                <w:szCs w:val="14"/>
                <w:lang w:val="en-US"/>
              </w:rPr>
              <w:t>New York 1998</w:t>
            </w:r>
            <w:r w:rsidR="009245F6" w:rsidRPr="00891A9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536DCB" w:rsidRPr="00536DCB" w:rsidRDefault="00536DCB" w:rsidP="001E2EA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36DCB">
              <w:rPr>
                <w:rFonts w:ascii="Arial" w:hAnsi="Arial" w:cs="Arial"/>
                <w:sz w:val="14"/>
                <w:szCs w:val="14"/>
              </w:rPr>
              <w:t xml:space="preserve">3. K. Ostaszewski, Zachowania ryzykowne młodzieży w perspektywie mechanizmów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resilience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Warszawa 2014</w:t>
            </w:r>
          </w:p>
          <w:p w:rsidR="009245F6" w:rsidRPr="00891A96" w:rsidRDefault="009245F6" w:rsidP="001E2EA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891A96"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="00891A96" w:rsidRPr="00891A96">
              <w:rPr>
                <w:rFonts w:ascii="Arial" w:hAnsi="Arial" w:cs="Arial"/>
                <w:sz w:val="14"/>
                <w:szCs w:val="14"/>
                <w:shd w:val="clear" w:color="auto" w:fill="FFFFFF"/>
                <w:lang w:eastAsia="pl-PL"/>
              </w:rPr>
              <w:t>Beck U., Społeczeństwo ryzyka, Warszawa 2002</w:t>
            </w:r>
          </w:p>
          <w:p w:rsidR="005D0821" w:rsidRPr="005D0821" w:rsidRDefault="005D0821" w:rsidP="00891A96">
            <w:pPr>
              <w:spacing w:line="240" w:lineRule="auto"/>
              <w:rPr>
                <w:sz w:val="16"/>
                <w:szCs w:val="16"/>
              </w:rPr>
            </w:pPr>
            <w:r w:rsidRPr="005D0821">
              <w:rPr>
                <w:rFonts w:ascii="Arial" w:hAnsi="Arial" w:cs="Arial"/>
                <w:sz w:val="14"/>
                <w:szCs w:val="14"/>
              </w:rPr>
              <w:t xml:space="preserve">4. </w:t>
            </w:r>
            <w:proofErr w:type="spellStart"/>
            <w:r w:rsidR="00891A96" w:rsidRPr="00891A96">
              <w:rPr>
                <w:rFonts w:ascii="Arial" w:hAnsi="Arial" w:cs="Arial"/>
                <w:sz w:val="14"/>
                <w:szCs w:val="14"/>
              </w:rPr>
              <w:t>Castells</w:t>
            </w:r>
            <w:proofErr w:type="spellEnd"/>
            <w:r w:rsidR="00891A96" w:rsidRPr="00891A96">
              <w:rPr>
                <w:rFonts w:ascii="Arial" w:hAnsi="Arial" w:cs="Arial"/>
                <w:sz w:val="14"/>
                <w:szCs w:val="14"/>
              </w:rPr>
              <w:t xml:space="preserve"> M., Społeczeństwo sieci, Warszawa 2007</w:t>
            </w:r>
          </w:p>
        </w:tc>
      </w:tr>
      <w:tr w:rsidR="00BC3ED6" w:rsidRPr="00A61D7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61D7F">
              <w:rPr>
                <w:sz w:val="16"/>
                <w:szCs w:val="16"/>
              </w:rPr>
              <w:lastRenderedPageBreak/>
              <w:t>UWAGI</w:t>
            </w:r>
          </w:p>
          <w:p w:rsidR="00BC3ED6" w:rsidRPr="00A61D7F" w:rsidRDefault="00BC3ED6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BC3ED6" w:rsidRPr="00A61D7F" w:rsidRDefault="00BC3ED6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BC3ED6" w:rsidRPr="00A61D7F" w:rsidRDefault="00BC3ED6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61D7F" w:rsidTr="00A61D7F">
        <w:trPr>
          <w:trHeight w:val="536"/>
        </w:trPr>
        <w:tc>
          <w:tcPr>
            <w:tcW w:w="9070" w:type="dxa"/>
            <w:vAlign w:val="center"/>
          </w:tcPr>
          <w:p w:rsidR="00ED11F9" w:rsidRPr="00A61D7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A61D7F">
              <w:rPr>
                <w:bCs/>
                <w:sz w:val="18"/>
                <w:szCs w:val="18"/>
              </w:rPr>
              <w:t>Szacunkowa</w:t>
            </w:r>
            <w:r w:rsidR="00BA29EA">
              <w:rPr>
                <w:bCs/>
                <w:sz w:val="18"/>
                <w:szCs w:val="18"/>
              </w:rPr>
              <w:t xml:space="preserve"> </w:t>
            </w:r>
            <w:r w:rsidRPr="00A61D7F">
              <w:rPr>
                <w:bCs/>
                <w:sz w:val="18"/>
                <w:szCs w:val="18"/>
              </w:rPr>
              <w:t>sumaryczna</w:t>
            </w:r>
            <w:r w:rsidR="00BA29EA">
              <w:rPr>
                <w:bCs/>
                <w:sz w:val="18"/>
                <w:szCs w:val="18"/>
              </w:rPr>
              <w:t xml:space="preserve"> </w:t>
            </w:r>
            <w:r w:rsidRPr="00A61D7F">
              <w:rPr>
                <w:bCs/>
                <w:sz w:val="18"/>
                <w:szCs w:val="18"/>
              </w:rPr>
              <w:t>liczba godzin pracy studenta (kontaktowych i pracy własnej) niezbędna dla osiągnięcia zakładanych</w:t>
            </w:r>
            <w:r w:rsidR="008F7E6F" w:rsidRPr="00A61D7F">
              <w:rPr>
                <w:bCs/>
                <w:sz w:val="18"/>
                <w:szCs w:val="18"/>
              </w:rPr>
              <w:t xml:space="preserve"> dla zajęć</w:t>
            </w:r>
            <w:r w:rsidRPr="00A61D7F">
              <w:rPr>
                <w:bCs/>
                <w:sz w:val="18"/>
                <w:szCs w:val="18"/>
              </w:rPr>
              <w:t xml:space="preserve"> efektów </w:t>
            </w:r>
            <w:r w:rsidR="008F7E6F" w:rsidRPr="00A61D7F">
              <w:rPr>
                <w:bCs/>
                <w:sz w:val="18"/>
                <w:szCs w:val="18"/>
              </w:rPr>
              <w:t>uczenia się</w:t>
            </w:r>
            <w:r w:rsidRPr="00A61D7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61D7F" w:rsidRDefault="00E7260E" w:rsidP="00A61D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ED11F9" w:rsidRPr="00A61D7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61D7F" w:rsidTr="00A61D7F">
        <w:trPr>
          <w:trHeight w:val="476"/>
        </w:trPr>
        <w:tc>
          <w:tcPr>
            <w:tcW w:w="9070" w:type="dxa"/>
            <w:vAlign w:val="center"/>
          </w:tcPr>
          <w:p w:rsidR="00ED11F9" w:rsidRPr="00A61D7F" w:rsidRDefault="00ED11F9" w:rsidP="00A61D7F">
            <w:pPr>
              <w:rPr>
                <w:bCs/>
                <w:sz w:val="18"/>
                <w:szCs w:val="18"/>
              </w:rPr>
            </w:pPr>
            <w:r w:rsidRPr="00A61D7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A61D7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A61D7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61D7F" w:rsidRDefault="00E7260E" w:rsidP="00A61D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 w:rsidRPr="00A61D7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proofErr w:type="spellStart"/>
      <w:r w:rsidRPr="00DC6602">
        <w:rPr>
          <w:sz w:val="18"/>
        </w:rPr>
        <w:t>z</w:t>
      </w:r>
      <w:r w:rsidRPr="0058648C">
        <w:rPr>
          <w:sz w:val="18"/>
        </w:rPr>
        <w:t>efektami</w:t>
      </w:r>
      <w:proofErr w:type="spellEnd"/>
      <w:r w:rsidRPr="0058648C">
        <w:rPr>
          <w:sz w:val="18"/>
        </w:rPr>
        <w:t xml:space="preserve">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jc w:val="center"/>
              <w:rPr>
                <w:bCs/>
                <w:sz w:val="18"/>
                <w:szCs w:val="18"/>
              </w:rPr>
            </w:pPr>
            <w:r w:rsidRPr="00A61D7F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A61D7F" w:rsidRDefault="0093211F" w:rsidP="00A61D7F">
            <w:pPr>
              <w:jc w:val="center"/>
              <w:rPr>
                <w:bCs/>
                <w:sz w:val="18"/>
                <w:szCs w:val="18"/>
              </w:rPr>
            </w:pPr>
            <w:r w:rsidRPr="00A61D7F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61D7F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61D7F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61D7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61D7F">
              <w:rPr>
                <w:sz w:val="18"/>
                <w:szCs w:val="18"/>
              </w:rPr>
              <w:t>Oddziaływanie zajęć na efekt kierunkowy*</w:t>
            </w:r>
            <w:r w:rsidRPr="00A61D7F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6351BE" w:rsidRDefault="00497DA9" w:rsidP="006351BE">
            <w:pPr>
              <w:spacing w:after="120"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Student zna i rozumie podstawowe terminy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i pojęcia stosowane w analizie z zakresu zachowań ryzykownych, pozanormatywnych, a także ich wpływu na bezpieczeństwo wewnętrzne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 w:rsidRPr="00AE2314">
              <w:rPr>
                <w:rFonts w:ascii="Arial" w:hAnsi="Arial" w:cs="Arial"/>
                <w:bCs/>
                <w:sz w:val="14"/>
                <w:szCs w:val="14"/>
              </w:rPr>
              <w:t>K1_W01</w:t>
            </w:r>
          </w:p>
        </w:tc>
        <w:tc>
          <w:tcPr>
            <w:tcW w:w="138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="0093211F" w:rsidRPr="00A61D7F" w:rsidRDefault="00497DA9" w:rsidP="008604A7">
            <w:pPr>
              <w:spacing w:line="240" w:lineRule="auto"/>
              <w:rPr>
                <w:bCs/>
                <w:sz w:val="18"/>
                <w:szCs w:val="18"/>
              </w:rPr>
            </w:pPr>
            <w:r w:rsidRPr="0064039F">
              <w:rPr>
                <w:rFonts w:ascii="Arial" w:hAnsi="Arial" w:cs="Arial"/>
                <w:color w:val="000000"/>
                <w:sz w:val="14"/>
                <w:szCs w:val="14"/>
              </w:rPr>
              <w:t>Student</w:t>
            </w:r>
            <w:r w:rsidRPr="0064039F">
              <w:rPr>
                <w:rFonts w:ascii="Arial" w:hAnsi="Arial" w:cs="Arial"/>
                <w:sz w:val="14"/>
                <w:szCs w:val="14"/>
              </w:rPr>
              <w:t xml:space="preserve"> posiada wi</w:t>
            </w:r>
            <w:r>
              <w:rPr>
                <w:rFonts w:ascii="Arial" w:hAnsi="Arial" w:cs="Arial"/>
                <w:sz w:val="14"/>
                <w:szCs w:val="14"/>
              </w:rPr>
              <w:t xml:space="preserve">edzę niezbędną do przygotowywania analiz z zakresu wybranych typów zachowań ryzykownych   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 w:rsidRPr="00AE2314">
              <w:rPr>
                <w:rFonts w:ascii="Arial" w:hAnsi="Arial" w:cs="Arial"/>
                <w:bCs/>
                <w:sz w:val="14"/>
                <w:szCs w:val="14"/>
              </w:rPr>
              <w:t>K1_W17</w:t>
            </w:r>
          </w:p>
        </w:tc>
        <w:tc>
          <w:tcPr>
            <w:tcW w:w="138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6351BE" w:rsidRDefault="00497DA9" w:rsidP="00497DA9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Student potrafi formułować wnioski i prezentować wyniki analiz odnoszących się do praktyki profilaktyki zachowań ryzykownych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 w:rsidRPr="00AE2314">
              <w:rPr>
                <w:rFonts w:ascii="Arial" w:hAnsi="Arial" w:cs="Arial"/>
                <w:bCs/>
                <w:sz w:val="14"/>
                <w:szCs w:val="14"/>
              </w:rPr>
              <w:t>K1_U4</w:t>
            </w:r>
          </w:p>
        </w:tc>
        <w:tc>
          <w:tcPr>
            <w:tcW w:w="1381" w:type="dxa"/>
          </w:tcPr>
          <w:p w:rsidR="0093211F" w:rsidRPr="00A61D7F" w:rsidRDefault="003329C0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A61D7F" w:rsidRDefault="00497DA9" w:rsidP="00497DA9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Student potrafi proponować metody rozwiązywania problemów społecznych stanowiących zagrożenie dla rozwoju społeczno-osobowościowego jednostek i szeroko pojmowanego bezpieczeństwa wewnętrznego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 w:rsidRPr="00AE2314">
              <w:rPr>
                <w:rFonts w:ascii="Arial" w:hAnsi="Arial" w:cs="Arial"/>
                <w:bCs/>
                <w:sz w:val="14"/>
                <w:szCs w:val="14"/>
              </w:rPr>
              <w:t>K1_U5</w:t>
            </w:r>
          </w:p>
        </w:tc>
        <w:tc>
          <w:tcPr>
            <w:tcW w:w="138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A61D7F" w:rsidRDefault="0093211F" w:rsidP="00A61D7F">
            <w:pPr>
              <w:rPr>
                <w:bCs/>
                <w:sz w:val="18"/>
                <w:szCs w:val="18"/>
              </w:rPr>
            </w:pP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6351BE" w:rsidRDefault="00497DA9" w:rsidP="00497DA9">
            <w:pPr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351BE">
              <w:rPr>
                <w:rFonts w:ascii="Arial" w:hAnsi="Arial" w:cs="Arial"/>
                <w:color w:val="000000"/>
                <w:sz w:val="14"/>
                <w:szCs w:val="14"/>
              </w:rPr>
              <w:t>Student</w:t>
            </w:r>
            <w:r w:rsidRPr="006351B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51BE">
              <w:rPr>
                <w:rFonts w:ascii="Arial" w:hAnsi="Arial" w:cs="Arial"/>
                <w:color w:val="000000"/>
                <w:sz w:val="14"/>
                <w:szCs w:val="14"/>
              </w:rPr>
              <w:t xml:space="preserve">zwraca uwagę na możliwości zastosowania różnych metod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E6606B">
              <w:rPr>
                <w:rFonts w:ascii="Arial" w:hAnsi="Arial" w:cs="Arial"/>
                <w:color w:val="000000"/>
                <w:sz w:val="14"/>
                <w:szCs w:val="14"/>
              </w:rPr>
              <w:t xml:space="preserve">diagnozy,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profilaktyki i predykcji ryzykownych zachowań  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K1_K07</w:t>
            </w:r>
          </w:p>
        </w:tc>
        <w:tc>
          <w:tcPr>
            <w:tcW w:w="138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A61D7F" w:rsidTr="0093211F">
        <w:tc>
          <w:tcPr>
            <w:tcW w:w="1547" w:type="dxa"/>
          </w:tcPr>
          <w:p w:rsidR="0093211F" w:rsidRPr="00A61D7F" w:rsidRDefault="0093211F" w:rsidP="00A61D7F">
            <w:pPr>
              <w:rPr>
                <w:bCs/>
                <w:color w:val="A6A6A6"/>
                <w:sz w:val="18"/>
                <w:szCs w:val="18"/>
              </w:rPr>
            </w:pPr>
            <w:r w:rsidRPr="00A61D7F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A61D7F" w:rsidRDefault="00497DA9" w:rsidP="008604A7">
            <w:pPr>
              <w:spacing w:line="240" w:lineRule="auto"/>
              <w:rPr>
                <w:bCs/>
                <w:sz w:val="18"/>
                <w:szCs w:val="18"/>
              </w:rPr>
            </w:pPr>
            <w:r w:rsidRPr="006351BE">
              <w:rPr>
                <w:rFonts w:ascii="Arial" w:hAnsi="Arial" w:cs="Arial"/>
                <w:bCs/>
                <w:sz w:val="14"/>
                <w:szCs w:val="14"/>
              </w:rPr>
              <w:t xml:space="preserve">Student analizuje rzeczywistość społeczną w odniesieniu do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aktualnych determinacji zachowań ryzykownych oraz wpływu aktualnych zachowań ryzykownych na szeroko pojmowany rozwój społeczno-osobowościowy i bezpieczeństwo wewnętrzne</w:t>
            </w:r>
          </w:p>
        </w:tc>
        <w:tc>
          <w:tcPr>
            <w:tcW w:w="3001" w:type="dxa"/>
          </w:tcPr>
          <w:p w:rsidR="0093211F" w:rsidRPr="00A61D7F" w:rsidRDefault="006351BE" w:rsidP="00A61D7F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K1_K07</w:t>
            </w:r>
          </w:p>
        </w:tc>
        <w:tc>
          <w:tcPr>
            <w:tcW w:w="1381" w:type="dxa"/>
          </w:tcPr>
          <w:p w:rsidR="0093211F" w:rsidRPr="00A61D7F" w:rsidRDefault="003329C0" w:rsidP="00A61D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p w:rsidR="006C766B" w:rsidRDefault="000C4232" w:rsidP="000C4232">
      <w:pPr>
        <w:rPr>
          <w:b/>
          <w:sz w:val="16"/>
          <w:szCs w:val="16"/>
        </w:rPr>
      </w:pPr>
      <w:r w:rsidRPr="003B680D">
        <w:rPr>
          <w:b/>
          <w:color w:val="FF0000"/>
          <w:sz w:val="16"/>
          <w:szCs w:val="16"/>
        </w:rPr>
        <w:t>WNZ</w:t>
      </w:r>
      <w:r w:rsidR="003B680D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>ZT</w:t>
      </w:r>
      <w:r w:rsidRPr="006C766B">
        <w:rPr>
          <w:b/>
          <w:sz w:val="16"/>
          <w:szCs w:val="16"/>
        </w:rPr>
        <w:t>-</w:t>
      </w:r>
      <w:r w:rsidRPr="003B680D">
        <w:rPr>
          <w:b/>
          <w:color w:val="FF0000"/>
          <w:sz w:val="16"/>
          <w:szCs w:val="16"/>
        </w:rPr>
        <w:t>1Z</w:t>
      </w:r>
      <w:r w:rsidRPr="006C766B">
        <w:rPr>
          <w:b/>
          <w:sz w:val="16"/>
          <w:szCs w:val="16"/>
        </w:rPr>
        <w:t>-0</w:t>
      </w:r>
      <w:r>
        <w:rPr>
          <w:b/>
          <w:sz w:val="16"/>
          <w:szCs w:val="16"/>
        </w:rPr>
        <w:t>8</w:t>
      </w:r>
      <w:r w:rsidRPr="006C766B">
        <w:rPr>
          <w:b/>
          <w:sz w:val="16"/>
          <w:szCs w:val="16"/>
        </w:rPr>
        <w:t>Z-</w:t>
      </w:r>
      <w:r w:rsidRPr="003B680D">
        <w:rPr>
          <w:b/>
          <w:color w:val="FF0000"/>
          <w:sz w:val="16"/>
          <w:szCs w:val="16"/>
        </w:rPr>
        <w:t>03</w:t>
      </w:r>
      <w:r w:rsidRPr="006C766B">
        <w:rPr>
          <w:b/>
          <w:sz w:val="16"/>
          <w:szCs w:val="16"/>
        </w:rPr>
        <w:t>_19</w:t>
      </w:r>
    </w:p>
    <w:p w:rsidR="00AD0835" w:rsidRPr="0064591B" w:rsidRDefault="00AD0835" w:rsidP="000C4232">
      <w:pPr>
        <w:rPr>
          <w:b/>
          <w:color w:val="FF0000"/>
          <w:sz w:val="16"/>
          <w:szCs w:val="16"/>
        </w:rPr>
      </w:pPr>
      <w:r w:rsidRPr="0064591B">
        <w:rPr>
          <w:b/>
          <w:color w:val="FF0000"/>
          <w:sz w:val="16"/>
          <w:szCs w:val="16"/>
        </w:rPr>
        <w:t>WNH-P-1S</w:t>
      </w:r>
      <w:r w:rsidR="0064591B" w:rsidRPr="0064591B">
        <w:rPr>
          <w:b/>
          <w:color w:val="FF0000"/>
          <w:sz w:val="16"/>
          <w:szCs w:val="16"/>
        </w:rPr>
        <w:t>- NUMER PRZEDMIOTU W PLANIE_19</w:t>
      </w:r>
    </w:p>
    <w:p w:rsidR="003B680D" w:rsidRDefault="003B680D" w:rsidP="000C4232">
      <w:pPr>
        <w:rPr>
          <w:b/>
          <w:sz w:val="16"/>
          <w:szCs w:val="16"/>
        </w:rPr>
      </w:pPr>
      <w:r w:rsidRPr="003B680D">
        <w:rPr>
          <w:b/>
          <w:color w:val="FF0000"/>
          <w:sz w:val="16"/>
          <w:szCs w:val="16"/>
        </w:rPr>
        <w:t>Kod Wydziału</w:t>
      </w:r>
      <w:r>
        <w:rPr>
          <w:b/>
          <w:sz w:val="16"/>
          <w:szCs w:val="16"/>
        </w:rPr>
        <w:t>-Kod kierunku-</w:t>
      </w:r>
      <w:r w:rsidRPr="003B680D">
        <w:rPr>
          <w:b/>
          <w:color w:val="FF0000"/>
          <w:sz w:val="16"/>
          <w:szCs w:val="16"/>
        </w:rPr>
        <w:t>Kod poziomu i formy</w:t>
      </w:r>
      <w:r>
        <w:rPr>
          <w:b/>
          <w:sz w:val="16"/>
          <w:szCs w:val="16"/>
        </w:rPr>
        <w:t>-numer semestru Z zimowy L letni-</w:t>
      </w:r>
      <w:r w:rsidRPr="003B680D">
        <w:rPr>
          <w:b/>
          <w:color w:val="FF0000"/>
          <w:sz w:val="16"/>
          <w:szCs w:val="16"/>
        </w:rPr>
        <w:t xml:space="preserve">numer przedmiotu w planie </w:t>
      </w:r>
      <w:proofErr w:type="spellStart"/>
      <w:r w:rsidRPr="003B680D">
        <w:rPr>
          <w:b/>
          <w:color w:val="FF0000"/>
          <w:sz w:val="16"/>
          <w:szCs w:val="16"/>
        </w:rPr>
        <w:t>semestru</w:t>
      </w:r>
      <w:r>
        <w:rPr>
          <w:b/>
          <w:sz w:val="16"/>
          <w:szCs w:val="16"/>
        </w:rPr>
        <w:t>_rok</w:t>
      </w:r>
      <w:proofErr w:type="spellEnd"/>
      <w:r>
        <w:rPr>
          <w:b/>
          <w:sz w:val="16"/>
          <w:szCs w:val="16"/>
        </w:rPr>
        <w:t xml:space="preserve"> akademicki, od którego obowiązuje opis / 2019-2020 </w:t>
      </w:r>
      <w:r w:rsidRPr="003B680D">
        <w:rPr>
          <w:b/>
          <w:sz w:val="16"/>
          <w:szCs w:val="16"/>
        </w:rPr>
        <w:sym w:font="Wingdings" w:char="F0E0"/>
      </w:r>
      <w:r>
        <w:rPr>
          <w:b/>
          <w:sz w:val="16"/>
          <w:szCs w:val="16"/>
        </w:rPr>
        <w:t>19/</w:t>
      </w:r>
    </w:p>
    <w:p w:rsidR="000C4232" w:rsidRPr="000C4232" w:rsidRDefault="000C4232" w:rsidP="000C4232">
      <w:pPr>
        <w:rPr>
          <w:sz w:val="16"/>
          <w:szCs w:val="16"/>
        </w:rPr>
      </w:pPr>
      <w:r w:rsidRPr="000C4232">
        <w:rPr>
          <w:sz w:val="16"/>
          <w:szCs w:val="16"/>
        </w:rPr>
        <w:t>WNZ – Wydział nauk o zwierzętach</w:t>
      </w:r>
      <w:r w:rsidR="0064591B">
        <w:rPr>
          <w:sz w:val="16"/>
          <w:szCs w:val="16"/>
        </w:rPr>
        <w:t>-</w:t>
      </w:r>
      <w:r w:rsidRPr="000C4232">
        <w:rPr>
          <w:sz w:val="16"/>
          <w:szCs w:val="16"/>
        </w:rPr>
        <w:t xml:space="preserve"> (kod HMS)</w:t>
      </w:r>
    </w:p>
    <w:tbl>
      <w:tblPr>
        <w:tblW w:w="5785" w:type="dxa"/>
        <w:tblInd w:w="1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220"/>
      </w:tblGrid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Rolnictwa i Biologii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WET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Medycyny Weterynaryjnej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Leśny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OGR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Ogrodnictwa, Biotechnologii i Architektury Krajobrazu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Budownictwa i Inżynierii Środowiska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TDR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Technologii Drewna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WNZ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Nauk o Zwierzętach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EKR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Nauk Ekonomicznych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NoZ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Nauk o Żywności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ZCZ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Nauk o Żywieniu Człowieka i Konsumpcji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WIP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Inżynierii Produkcji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ZIM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Zastosowań Informatyki i Matematyki</w:t>
            </w:r>
          </w:p>
        </w:tc>
      </w:tr>
      <w:tr w:rsidR="000C4232" w:rsidRPr="00A61D7F" w:rsidTr="003B680D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WNH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4232" w:rsidRPr="000C4232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C423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Nauk Społecznych</w:t>
            </w:r>
          </w:p>
        </w:tc>
      </w:tr>
    </w:tbl>
    <w:p w:rsidR="000C4232" w:rsidRDefault="000C4232" w:rsidP="000C4232">
      <w:pPr>
        <w:rPr>
          <w:b/>
          <w:sz w:val="16"/>
          <w:szCs w:val="16"/>
        </w:rPr>
      </w:pPr>
    </w:p>
    <w:p w:rsidR="000C4232" w:rsidRDefault="000C4232" w:rsidP="000C42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ZT – zootechnika </w:t>
      </w:r>
    </w:p>
    <w:tbl>
      <w:tblPr>
        <w:tblW w:w="5555" w:type="dxa"/>
        <w:tblInd w:w="1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040"/>
      </w:tblGrid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architektura krajobrazu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biologia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budownictwo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biotechnologia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BW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bioinżynieria zwierząt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BZ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bezpieczeństwo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żywnosci</w:t>
            </w:r>
            <w:proofErr w:type="spellEnd"/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dietetyka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ekonomia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ekologiczne rolnictwo i produkcja żywności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finanse i rachunkowość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weterynaria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GH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gastronomia i hotelarstwo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GP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gospodarka przestrzenna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hodowla i ochrona zwierząt towarzyszących i dzikich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inżynieria systemów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biotecchnicznych</w:t>
            </w:r>
            <w:proofErr w:type="spellEnd"/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informatyka i ekonometria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IG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inżynieria i gospodarka wodna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inżynieria ekologiczna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inżynieria środowiska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logistyka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leśnictwo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meblarstwo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ogrodnictwo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ochrona zdrowia roślin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ochrona środowiska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pedagogika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rolnictwo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socjologia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TD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technologia drewna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technologie energii odnawialnej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turystyka i rekreacja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towaroznawstwo w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biogospodarce</w:t>
            </w:r>
            <w:proofErr w:type="spellEnd"/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TZ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technologia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zywnosci</w:t>
            </w:r>
            <w:proofErr w:type="spellEnd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zywienie</w:t>
            </w:r>
            <w:proofErr w:type="spellEnd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człowieka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weterynaria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W-N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weterynaria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weterynaria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zarządzanie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ZC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żywienie człowieka i ocena </w:t>
            </w:r>
            <w:proofErr w:type="spellStart"/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żywnosci</w:t>
            </w:r>
            <w:proofErr w:type="spellEnd"/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ZP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zarządzanie i inżynieria produkcji</w:t>
            </w:r>
          </w:p>
        </w:tc>
      </w:tr>
      <w:tr w:rsidR="000C4232" w:rsidRPr="00A61D7F" w:rsidTr="003B680D">
        <w:trPr>
          <w:trHeight w:val="1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ZT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32" w:rsidRPr="00A61D7F" w:rsidRDefault="000C4232" w:rsidP="000C4232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A61D7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zootechnika</w:t>
            </w:r>
          </w:p>
        </w:tc>
      </w:tr>
    </w:tbl>
    <w:p w:rsidR="003B680D" w:rsidRDefault="003B680D" w:rsidP="000C4232">
      <w:pPr>
        <w:rPr>
          <w:b/>
          <w:sz w:val="16"/>
          <w:szCs w:val="16"/>
        </w:rPr>
      </w:pPr>
    </w:p>
    <w:p w:rsidR="003B680D" w:rsidRDefault="000C4232" w:rsidP="000C42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1Z – studia I stopnia niestacjonarne </w:t>
      </w:r>
    </w:p>
    <w:p w:rsidR="003B680D" w:rsidRDefault="000C4232" w:rsidP="003B680D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1S – I st., stacjonarne; </w:t>
      </w:r>
    </w:p>
    <w:p w:rsidR="003B680D" w:rsidRDefault="000C4232" w:rsidP="003B680D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2S – II st., stacjonarne; </w:t>
      </w:r>
    </w:p>
    <w:p w:rsidR="000C4232" w:rsidRDefault="000C4232" w:rsidP="003B680D">
      <w:pPr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2Z – II </w:t>
      </w:r>
      <w:r w:rsidR="003B680D">
        <w:rPr>
          <w:b/>
          <w:sz w:val="16"/>
          <w:szCs w:val="16"/>
        </w:rPr>
        <w:t>st., niestacjonarne</w:t>
      </w:r>
    </w:p>
    <w:p w:rsidR="003B680D" w:rsidRDefault="003B680D" w:rsidP="003B680D"/>
    <w:sectPr w:rsidR="003B680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501FA"/>
    <w:rsid w:val="000834BC"/>
    <w:rsid w:val="000C4232"/>
    <w:rsid w:val="000D3245"/>
    <w:rsid w:val="0013542D"/>
    <w:rsid w:val="001E2EAA"/>
    <w:rsid w:val="00207BBF"/>
    <w:rsid w:val="00280514"/>
    <w:rsid w:val="0032192A"/>
    <w:rsid w:val="003329C0"/>
    <w:rsid w:val="00341D25"/>
    <w:rsid w:val="0035502B"/>
    <w:rsid w:val="00362BAE"/>
    <w:rsid w:val="003B680D"/>
    <w:rsid w:val="0048635B"/>
    <w:rsid w:val="00497DA9"/>
    <w:rsid w:val="004C1396"/>
    <w:rsid w:val="00522419"/>
    <w:rsid w:val="00536DCB"/>
    <w:rsid w:val="00577BEC"/>
    <w:rsid w:val="005D0821"/>
    <w:rsid w:val="0061798D"/>
    <w:rsid w:val="006351BE"/>
    <w:rsid w:val="0064591B"/>
    <w:rsid w:val="006C766B"/>
    <w:rsid w:val="0072568B"/>
    <w:rsid w:val="007D736E"/>
    <w:rsid w:val="008604A7"/>
    <w:rsid w:val="00891A96"/>
    <w:rsid w:val="008C5A67"/>
    <w:rsid w:val="008F7E6F"/>
    <w:rsid w:val="009245F6"/>
    <w:rsid w:val="0093211F"/>
    <w:rsid w:val="00965A2D"/>
    <w:rsid w:val="00966E0B"/>
    <w:rsid w:val="00A43564"/>
    <w:rsid w:val="00A61D7F"/>
    <w:rsid w:val="00AB0C74"/>
    <w:rsid w:val="00AC25A4"/>
    <w:rsid w:val="00AD0835"/>
    <w:rsid w:val="00B2721F"/>
    <w:rsid w:val="00BA29EA"/>
    <w:rsid w:val="00BB326A"/>
    <w:rsid w:val="00BB35CD"/>
    <w:rsid w:val="00BC3ED6"/>
    <w:rsid w:val="00C23EE5"/>
    <w:rsid w:val="00CD0414"/>
    <w:rsid w:val="00D51581"/>
    <w:rsid w:val="00D84A74"/>
    <w:rsid w:val="00DA1078"/>
    <w:rsid w:val="00DE5BBE"/>
    <w:rsid w:val="00E066B4"/>
    <w:rsid w:val="00E6606B"/>
    <w:rsid w:val="00E7260E"/>
    <w:rsid w:val="00E73BC7"/>
    <w:rsid w:val="00ED11F9"/>
    <w:rsid w:val="00F53EA5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952F8-37A2-4F26-B714-BEDBAC75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99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Małgorzata Greliak</cp:lastModifiedBy>
  <cp:revision>2</cp:revision>
  <cp:lastPrinted>2019-03-08T13:27:00Z</cp:lastPrinted>
  <dcterms:created xsi:type="dcterms:W3CDTF">2020-04-14T12:14:00Z</dcterms:created>
  <dcterms:modified xsi:type="dcterms:W3CDTF">2020-04-14T12:14:00Z</dcterms:modified>
</cp:coreProperties>
</file>