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42"/>
        <w:gridCol w:w="992"/>
        <w:gridCol w:w="1276"/>
        <w:gridCol w:w="580"/>
        <w:gridCol w:w="979"/>
        <w:gridCol w:w="1134"/>
        <w:gridCol w:w="567"/>
        <w:gridCol w:w="709"/>
        <w:gridCol w:w="443"/>
        <w:gridCol w:w="648"/>
        <w:gridCol w:w="720"/>
      </w:tblGrid>
      <w:tr w:rsidR="00CD0414" w:rsidRPr="003836B8" w:rsidTr="003836B8">
        <w:trPr>
          <w:trHeight w:val="2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3836B8" w:rsidRDefault="00CD0414" w:rsidP="0039206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6680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36B8">
              <w:rPr>
                <w:rFonts w:ascii="Times New Roman" w:hAnsi="Times New Roman" w:cs="Times New Roman"/>
                <w:b/>
                <w:sz w:val="20"/>
                <w:szCs w:val="20"/>
              </w:rPr>
              <w:t>Organizacja i planowanie procesu kształcenia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836B8" w:rsidRDefault="00CD0414" w:rsidP="003920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836B8" w:rsidRDefault="0057089F" w:rsidP="003920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CD0414" w:rsidRPr="0057089F" w:rsidTr="003836B8">
        <w:trPr>
          <w:trHeight w:val="20"/>
        </w:trPr>
        <w:tc>
          <w:tcPr>
            <w:tcW w:w="2622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3836B8" w:rsidRDefault="00CD0414" w:rsidP="0039206C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Tłumaczenie nazwy na j. angielski:</w:t>
            </w:r>
          </w:p>
        </w:tc>
        <w:tc>
          <w:tcPr>
            <w:tcW w:w="8048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3836B8" w:rsidRDefault="00A4601E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Organization and Planning of the Educational Process</w:t>
            </w:r>
          </w:p>
        </w:tc>
      </w:tr>
      <w:tr w:rsidR="00CD0414" w:rsidRPr="003836B8" w:rsidTr="003836B8">
        <w:trPr>
          <w:trHeight w:val="20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3836B8" w:rsidRDefault="00CD0414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Zajęcia dla kierunku studiów:</w:t>
            </w:r>
          </w:p>
        </w:tc>
        <w:tc>
          <w:tcPr>
            <w:tcW w:w="804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3836B8" w:rsidRDefault="00A4601E" w:rsidP="003920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/>
                <w:sz w:val="20"/>
                <w:szCs w:val="20"/>
              </w:rPr>
              <w:t>Pedagogika</w:t>
            </w:r>
          </w:p>
        </w:tc>
      </w:tr>
      <w:tr w:rsidR="00CD0414" w:rsidRPr="003836B8" w:rsidTr="003836B8">
        <w:trPr>
          <w:trHeight w:val="20"/>
        </w:trPr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3836B8" w:rsidRDefault="00CD0414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3836B8" w:rsidRDefault="00CD0414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BF" w:rsidRPr="003836B8" w:rsidTr="003836B8">
        <w:trPr>
          <w:trHeight w:val="2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3836B8" w:rsidRDefault="00207BBF" w:rsidP="0039206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Język wykładowy: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3836B8" w:rsidRDefault="00523506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3836B8" w:rsidRDefault="00207BBF" w:rsidP="0039206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3836B8" w:rsidRDefault="00983258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studia II stopnia</w:t>
            </w:r>
          </w:p>
        </w:tc>
      </w:tr>
      <w:tr w:rsidR="00CD0414" w:rsidRPr="003836B8" w:rsidTr="003836B8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3836B8" w:rsidRDefault="006C766B" w:rsidP="003836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Forma studiów: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3836B8" w:rsidRDefault="00120F27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="006C766B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stacjonarne</w:t>
            </w:r>
          </w:p>
          <w:p w:rsidR="00CD0414" w:rsidRPr="003836B8" w:rsidRDefault="00120F27" w:rsidP="003836B8">
            <w:pPr>
              <w:spacing w:line="240" w:lineRule="auto"/>
              <w:ind w:left="-212" w:firstLine="2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="003836B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C766B" w:rsidRPr="003836B8">
              <w:rPr>
                <w:rFonts w:ascii="Times New Roman" w:hAnsi="Times New Roman" w:cs="Times New Roman"/>
                <w:sz w:val="20"/>
                <w:szCs w:val="20"/>
              </w:rPr>
              <w:t>iestacjonarne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3836B8" w:rsidRDefault="006C766B" w:rsidP="0039206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3836B8" w:rsidRDefault="006C766B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odstawowe</w:t>
            </w:r>
          </w:p>
          <w:p w:rsidR="00CD0414" w:rsidRPr="003836B8" w:rsidRDefault="00B74385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6C766B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66B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3836B8" w:rsidRDefault="00B74385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6C766B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obowiązkowe </w:t>
            </w:r>
          </w:p>
          <w:p w:rsidR="00CD0414" w:rsidRPr="003836B8" w:rsidRDefault="006C766B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3836B8" w:rsidRDefault="00207BBF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CD0414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umer semestru: </w:t>
            </w:r>
            <w:r w:rsidR="00983258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3836B8" w:rsidRDefault="00207BBF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="00CD0414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414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semestr</w:t>
            </w:r>
            <w:r w:rsidR="00965A2D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zimowy</w:t>
            </w:r>
            <w:r w:rsidR="00CD0414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983258" w:rsidRPr="003836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CD0414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414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semestr </w:t>
            </w:r>
            <w:r w:rsidR="00965A2D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letni </w:t>
            </w:r>
          </w:p>
        </w:tc>
      </w:tr>
      <w:tr w:rsidR="00CD0414" w:rsidRPr="003836B8" w:rsidTr="003836B8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3836B8" w:rsidRDefault="00CD0414" w:rsidP="0039206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3836B8" w:rsidRDefault="00CD0414" w:rsidP="0039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3836B8" w:rsidRDefault="00CD0414" w:rsidP="0039206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Rok akademicki, od którego obowiązuje</w:t>
            </w:r>
            <w:r w:rsidR="006C766B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opis</w:t>
            </w:r>
            <w:r w:rsidR="000C4232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(rocznik)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3836B8" w:rsidRDefault="00CD0414" w:rsidP="0039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3836B8" w:rsidRDefault="00CD0414" w:rsidP="0039206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3836B8" w:rsidRDefault="00B74385" w:rsidP="003920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/>
                <w:sz w:val="20"/>
                <w:szCs w:val="20"/>
              </w:rPr>
              <w:t>WNH-P-2Z-04L-52-19</w:t>
            </w:r>
          </w:p>
        </w:tc>
      </w:tr>
      <w:tr w:rsidR="00ED11F9" w:rsidRPr="003836B8" w:rsidTr="0039206C">
        <w:trPr>
          <w:trHeight w:val="20"/>
        </w:trPr>
        <w:tc>
          <w:tcPr>
            <w:tcW w:w="10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3836B8" w:rsidRDefault="00ED11F9" w:rsidP="003920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11F9" w:rsidRPr="003836B8" w:rsidTr="0039206C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836B8" w:rsidRDefault="00ED11F9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Koordynator zajęć:</w:t>
            </w:r>
          </w:p>
        </w:tc>
        <w:tc>
          <w:tcPr>
            <w:tcW w:w="81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836B8" w:rsidRDefault="00417A3C" w:rsidP="003920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Arleta Hrehorowicz</w:t>
            </w:r>
          </w:p>
        </w:tc>
      </w:tr>
      <w:tr w:rsidR="00ED11F9" w:rsidRPr="003836B8" w:rsidTr="0039206C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836B8" w:rsidRDefault="00ED11F9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Prowadzący zajęcia:</w:t>
            </w:r>
          </w:p>
        </w:tc>
        <w:tc>
          <w:tcPr>
            <w:tcW w:w="81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836B8" w:rsidRDefault="003836B8" w:rsidP="003920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Arleta Hrehorowicz</w:t>
            </w:r>
          </w:p>
        </w:tc>
      </w:tr>
      <w:tr w:rsidR="00ED11F9" w:rsidRPr="003836B8" w:rsidTr="0039206C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836B8" w:rsidRDefault="00ED11F9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Jednostka realizująca:</w:t>
            </w:r>
          </w:p>
        </w:tc>
        <w:tc>
          <w:tcPr>
            <w:tcW w:w="81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836B8" w:rsidRDefault="00417A3C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A3C">
              <w:rPr>
                <w:rFonts w:ascii="Times New Roman" w:hAnsi="Times New Roman" w:cs="Times New Roman"/>
                <w:bCs/>
                <w:sz w:val="20"/>
                <w:szCs w:val="20"/>
              </w:rPr>
              <w:t>Wydział Socjologii i Pedagogiki, Katedra Pedagogiki</w:t>
            </w:r>
          </w:p>
        </w:tc>
      </w:tr>
      <w:tr w:rsidR="00ED11F9" w:rsidRPr="003836B8" w:rsidTr="0039206C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836B8" w:rsidRDefault="00ED11F9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="00966E0B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zlecająca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1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836B8" w:rsidRDefault="00417A3C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A3C">
              <w:rPr>
                <w:rFonts w:ascii="Times New Roman" w:hAnsi="Times New Roman" w:cs="Times New Roman"/>
                <w:bCs/>
                <w:sz w:val="20"/>
                <w:szCs w:val="20"/>
              </w:rPr>
              <w:t>Wydział Socjologii i Pedagogiki, Katedra Pedagogiki</w:t>
            </w:r>
          </w:p>
        </w:tc>
      </w:tr>
      <w:tr w:rsidR="00ED11F9" w:rsidRPr="003836B8" w:rsidTr="0039206C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836B8" w:rsidRDefault="008F7E6F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Założenia, </w:t>
            </w:r>
            <w:r w:rsidR="00ED11F9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cele 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i opis </w:t>
            </w:r>
            <w:r w:rsidR="00ED11F9" w:rsidRPr="003836B8">
              <w:rPr>
                <w:rFonts w:ascii="Times New Roman" w:hAnsi="Times New Roman" w:cs="Times New Roman"/>
                <w:sz w:val="20"/>
                <w:szCs w:val="20"/>
              </w:rPr>
              <w:t>zajęć:</w:t>
            </w:r>
          </w:p>
        </w:tc>
        <w:tc>
          <w:tcPr>
            <w:tcW w:w="81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CFF" w:rsidRDefault="007F1CFF" w:rsidP="003920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20" w:rsidRPr="003836B8" w:rsidRDefault="006B6420" w:rsidP="003920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Student zna zasady projektowania procesu dydaktyczno-wychowawczego na poziomie przedszkola i szkoły podstawowej (w nauczaniu zintegrowanym). Potrafi wykonać plan długofalowy, roczny, semestralny, miesięczny, tygodniowy, dzienny. </w:t>
            </w:r>
          </w:p>
          <w:p w:rsidR="006B6420" w:rsidRPr="003836B8" w:rsidRDefault="006B6420" w:rsidP="003836B8">
            <w:pPr>
              <w:spacing w:line="240" w:lineRule="auto"/>
              <w:ind w:firstLine="3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Jest kreatywny, potrafi dokumentować pracę nauczyciela oraz porozumiewać się z rodzicami, stosując różnorodne techniki komunikacji interpersonalnej.</w:t>
            </w:r>
          </w:p>
          <w:p w:rsidR="006B6420" w:rsidRPr="003836B8" w:rsidRDefault="006B6420" w:rsidP="003836B8">
            <w:pPr>
              <w:spacing w:line="240" w:lineRule="auto"/>
              <w:ind w:firstLine="3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Celem zajęć jest wyposażenie studentów w podstawy wiedzy z zakresu projektowania, planowania, realizacji oraz oceny procesu kształcenia (wychowanie przedszkolne oraz wczesnoszkolnej).</w:t>
            </w:r>
          </w:p>
          <w:p w:rsidR="006B6420" w:rsidRPr="003836B8" w:rsidRDefault="006B6420" w:rsidP="003836B8">
            <w:pPr>
              <w:spacing w:line="240" w:lineRule="auto"/>
              <w:ind w:firstLine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Przybliżenie wiedzy z zakresu ogólnych uwarunkowań i cech programów edukacyjnych, planowania pracy dydaktyczno-wychowawczej w przedszkolu i szkole (w odniesieniu do planów rocznych, semestralnych, tygodniowych oraz dziennych).</w:t>
            </w:r>
            <w:r w:rsidR="00383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Student potrafi zaprojektować indywidualny plan dzienny (scenariusz) dla konkretnej grupy wiekowej (3-9 lat). Ponadto, umie samodzielnie dokonać analizy wybranego programu edukacyjnego oraz wykorzystuje różnorodne metody i narzędzia ewaluacji. </w:t>
            </w:r>
          </w:p>
          <w:p w:rsidR="00ED11F9" w:rsidRPr="003836B8" w:rsidRDefault="006B6420" w:rsidP="007F1CFF">
            <w:pPr>
              <w:spacing w:line="240" w:lineRule="auto"/>
              <w:ind w:firstLine="3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W trakcie zajęć wykorzystane zostaną także elementy treningu twórczego myślenia, prawidłowego komunikowania się, pracy w grupie oraz integracji.</w:t>
            </w:r>
          </w:p>
          <w:p w:rsidR="006B6420" w:rsidRPr="003836B8" w:rsidRDefault="006B6420" w:rsidP="003920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Opis zajęć:</w:t>
            </w:r>
          </w:p>
          <w:p w:rsidR="006B6420" w:rsidRPr="003836B8" w:rsidRDefault="006B6420" w:rsidP="0039206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Reguła optymalizacji procesu kształcenia oraz planowanie pracy w przedszkolu i szkole (cele działalności, organizacja pracy, zasady, metody i formy)</w:t>
            </w:r>
          </w:p>
          <w:p w:rsidR="006B6420" w:rsidRPr="003836B8" w:rsidRDefault="006B6420" w:rsidP="0039206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Charakterystyka podstawy programowej wychowania przedszkolnego, nauczania zintegrowanego, programów wychowawczych (w przedszkolu i szkole) – cele i rodzaje.</w:t>
            </w:r>
          </w:p>
          <w:p w:rsidR="006B6420" w:rsidRPr="007F1CFF" w:rsidRDefault="006B6420" w:rsidP="0039206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CFF">
              <w:rPr>
                <w:rFonts w:ascii="Times New Roman" w:hAnsi="Times New Roman" w:cs="Times New Roman"/>
                <w:sz w:val="20"/>
                <w:szCs w:val="20"/>
              </w:rPr>
              <w:t>Idea i pojęcie programów nauczania (wychowanie przedszkolne, nauczanie zintegrowane)</w:t>
            </w:r>
          </w:p>
          <w:p w:rsidR="006B6420" w:rsidRPr="007F1CFF" w:rsidRDefault="006B6420" w:rsidP="0039206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CFF">
              <w:rPr>
                <w:rFonts w:ascii="Times New Roman" w:hAnsi="Times New Roman" w:cs="Times New Roman"/>
                <w:sz w:val="20"/>
                <w:szCs w:val="20"/>
              </w:rPr>
              <w:t>Pojęcie kryteriów opracowania programów nauczania</w:t>
            </w:r>
          </w:p>
          <w:p w:rsidR="006B6420" w:rsidRPr="007F1CFF" w:rsidRDefault="006B6420" w:rsidP="0039206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CFF">
              <w:rPr>
                <w:rFonts w:ascii="Times New Roman" w:hAnsi="Times New Roman" w:cs="Times New Roman"/>
                <w:sz w:val="20"/>
                <w:szCs w:val="20"/>
              </w:rPr>
              <w:t xml:space="preserve">Charakterystyka obserwacji (zalety, błędy, sylwetka nauczyciela - obserwatora) </w:t>
            </w:r>
          </w:p>
          <w:p w:rsidR="006B6420" w:rsidRPr="007F1CFF" w:rsidRDefault="006B6420" w:rsidP="0039206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CFF">
              <w:rPr>
                <w:rFonts w:ascii="Times New Roman" w:hAnsi="Times New Roman" w:cs="Times New Roman"/>
                <w:sz w:val="20"/>
                <w:szCs w:val="20"/>
              </w:rPr>
              <w:t xml:space="preserve">Planowanie pracy nauczyciela – kategorie i charakter planowania. Rodzaje planowania dydaktycznego (plan roczny, okresowy i dzienny) </w:t>
            </w:r>
          </w:p>
          <w:p w:rsidR="006B6420" w:rsidRPr="007F1CFF" w:rsidRDefault="006B6420" w:rsidP="0039206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CFF">
              <w:rPr>
                <w:rFonts w:ascii="Times New Roman" w:hAnsi="Times New Roman" w:cs="Times New Roman"/>
                <w:sz w:val="20"/>
                <w:szCs w:val="20"/>
              </w:rPr>
              <w:t>Plan pracy (rozumienie pojęcia, czynności, kontrola i samokontrola)</w:t>
            </w:r>
          </w:p>
          <w:p w:rsidR="006B6420" w:rsidRPr="007F1CFF" w:rsidRDefault="006B6420" w:rsidP="0039206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CFF">
              <w:rPr>
                <w:rFonts w:ascii="Times New Roman" w:hAnsi="Times New Roman" w:cs="Times New Roman"/>
                <w:sz w:val="20"/>
                <w:szCs w:val="20"/>
              </w:rPr>
              <w:t>Roczny plan pracy (przedszkole i szkoła – przykłady dobrej praktyki</w:t>
            </w:r>
          </w:p>
          <w:p w:rsidR="006B6420" w:rsidRPr="007F1CFF" w:rsidRDefault="006B6420" w:rsidP="0039206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CFF">
              <w:rPr>
                <w:rFonts w:ascii="Times New Roman" w:hAnsi="Times New Roman" w:cs="Times New Roman"/>
                <w:sz w:val="20"/>
                <w:szCs w:val="20"/>
              </w:rPr>
              <w:t>Okresowy (semestralny) plan pracy (charakterystyka elementów oraz doboru kryteriów opracowania planu nauczania)</w:t>
            </w:r>
          </w:p>
          <w:p w:rsidR="006B6420" w:rsidRPr="003836B8" w:rsidRDefault="006B6420" w:rsidP="0039206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CFF">
              <w:rPr>
                <w:rFonts w:ascii="Times New Roman" w:hAnsi="Times New Roman" w:cs="Times New Roman"/>
                <w:sz w:val="20"/>
                <w:szCs w:val="20"/>
              </w:rPr>
              <w:t>Codzienny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plan pracy – zasady tworzenia konspektu zajęć (główne wytyczne, składowe)</w:t>
            </w:r>
          </w:p>
          <w:p w:rsidR="006B6420" w:rsidRPr="003836B8" w:rsidRDefault="006B6420" w:rsidP="0039206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Optymalizacja warunków pracy ucznia i nauczyciela</w:t>
            </w:r>
          </w:p>
          <w:p w:rsidR="006B6420" w:rsidRPr="003836B8" w:rsidRDefault="006B6420" w:rsidP="0039206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Ewaluacja pracy przedszkola i szkoły (typy ewaluacji, szanse i zagrożenia)</w:t>
            </w:r>
          </w:p>
          <w:p w:rsidR="006B6420" w:rsidRPr="003836B8" w:rsidRDefault="006B6420" w:rsidP="0039206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Kwestia edukacji przedszkolnej w środowisku miejskim i wiejskim.</w:t>
            </w:r>
          </w:p>
          <w:p w:rsidR="00ED11F9" w:rsidRPr="003836B8" w:rsidRDefault="006B6420" w:rsidP="0039206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Ćwiczenia praktyczne z zakresu umiejętności komunikacyjnych (werbalna, niewerbalna)</w:t>
            </w:r>
          </w:p>
        </w:tc>
      </w:tr>
      <w:tr w:rsidR="00ED11F9" w:rsidRPr="003836B8" w:rsidTr="0039206C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836B8" w:rsidRDefault="00ED11F9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Formy dydaktyczne, liczba godzin:</w:t>
            </w:r>
          </w:p>
        </w:tc>
        <w:tc>
          <w:tcPr>
            <w:tcW w:w="81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6C" w:rsidRPr="003836B8" w:rsidRDefault="00F81110" w:rsidP="0039206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Wykład </w:t>
            </w:r>
            <w:r w:rsidR="005708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  <w:p w:rsidR="00ED11F9" w:rsidRPr="003836B8" w:rsidRDefault="00F81110" w:rsidP="0057089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6B6420" w:rsidRPr="003836B8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70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6B6420" w:rsidRPr="00383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</w:t>
            </w:r>
          </w:p>
        </w:tc>
      </w:tr>
      <w:tr w:rsidR="00ED11F9" w:rsidRPr="003836B8" w:rsidTr="0039206C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3836B8" w:rsidRDefault="00ED11F9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Metody dydaktyczne:</w:t>
            </w:r>
          </w:p>
        </w:tc>
        <w:tc>
          <w:tcPr>
            <w:tcW w:w="81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836B8" w:rsidRDefault="006B6420" w:rsidP="007F1C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Wykład interaktywny, zadania dydaktyczne z wykorzystaniem metod aktywizujących, praca </w:t>
            </w:r>
            <w:r w:rsidR="007F1C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F1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materiałami źródłowymi, dyskusja dydaktyczna, burza mózgów, praca indywidualna i zespołowa</w:t>
            </w:r>
          </w:p>
        </w:tc>
      </w:tr>
      <w:tr w:rsidR="006B6420" w:rsidRPr="003836B8" w:rsidTr="0039206C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Wymagania formalne 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i założenia wstępne:</w:t>
            </w:r>
          </w:p>
        </w:tc>
        <w:tc>
          <w:tcPr>
            <w:tcW w:w="81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20" w:rsidRPr="003836B8" w:rsidRDefault="006B6420" w:rsidP="003920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Pedagogika ogólna, Teoretyczne podstawy kształcenia, Teoretyczne podstawy wychowania</w:t>
            </w:r>
          </w:p>
        </w:tc>
      </w:tr>
      <w:tr w:rsidR="006B6420" w:rsidRPr="003836B8" w:rsidTr="0039206C">
        <w:trPr>
          <w:trHeight w:val="20"/>
        </w:trPr>
        <w:tc>
          <w:tcPr>
            <w:tcW w:w="2480" w:type="dxa"/>
            <w:gridSpan w:val="2"/>
            <w:vAlign w:val="center"/>
          </w:tcPr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Efekty uczenia się:</w:t>
            </w:r>
          </w:p>
        </w:tc>
        <w:tc>
          <w:tcPr>
            <w:tcW w:w="2990" w:type="dxa"/>
            <w:gridSpan w:val="4"/>
          </w:tcPr>
          <w:p w:rsidR="0063465F" w:rsidRPr="003836B8" w:rsidRDefault="0063465F" w:rsidP="0063465F">
            <w:pPr>
              <w:spacing w:line="240" w:lineRule="auto"/>
              <w:ind w:left="355" w:hanging="3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/>
                <w:sz w:val="20"/>
                <w:szCs w:val="20"/>
              </w:rPr>
              <w:t>Wiedza</w:t>
            </w:r>
          </w:p>
          <w:p w:rsidR="0063465F" w:rsidRPr="003836B8" w:rsidRDefault="0063465F" w:rsidP="0063465F">
            <w:pPr>
              <w:spacing w:line="240" w:lineRule="auto"/>
              <w:ind w:left="355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Student zna i rozumie:</w:t>
            </w:r>
          </w:p>
          <w:p w:rsidR="0063465F" w:rsidRPr="003836B8" w:rsidRDefault="0063465F" w:rsidP="0063465F">
            <w:pPr>
              <w:spacing w:line="240" w:lineRule="auto"/>
              <w:ind w:left="355" w:hanging="3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420" w:rsidRPr="003836B8" w:rsidRDefault="006B6420" w:rsidP="0039206C">
            <w:pPr>
              <w:spacing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01 –</w:t>
            </w:r>
            <w:r w:rsidR="0063465F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8AC" w:rsidRPr="003836B8">
              <w:rPr>
                <w:rFonts w:ascii="Times New Roman" w:hAnsi="Times New Roman" w:cs="Times New Roman"/>
                <w:sz w:val="20"/>
                <w:szCs w:val="20"/>
              </w:rPr>
              <w:t>specyfi</w:t>
            </w:r>
            <w:r w:rsidR="0034771F" w:rsidRPr="003836B8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wychowania i nauczania dzieci w wieku 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przedszkolnym</w:t>
            </w:r>
          </w:p>
          <w:p w:rsidR="006B6420" w:rsidRPr="003836B8" w:rsidRDefault="006B6420" w:rsidP="0039206C">
            <w:pPr>
              <w:spacing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02 –</w:t>
            </w:r>
            <w:r w:rsidR="0063465F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teoretyczne podstawy kształcenia i wychowania dzieci</w:t>
            </w:r>
          </w:p>
        </w:tc>
        <w:tc>
          <w:tcPr>
            <w:tcW w:w="2680" w:type="dxa"/>
            <w:gridSpan w:val="3"/>
          </w:tcPr>
          <w:p w:rsidR="0063465F" w:rsidRPr="003836B8" w:rsidRDefault="0063465F" w:rsidP="0063465F">
            <w:pPr>
              <w:spacing w:line="240" w:lineRule="auto"/>
              <w:ind w:left="355" w:hanging="3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Umiejętności</w:t>
            </w:r>
          </w:p>
          <w:p w:rsidR="0063465F" w:rsidRPr="003836B8" w:rsidRDefault="0063465F" w:rsidP="0063465F">
            <w:pPr>
              <w:spacing w:line="240" w:lineRule="auto"/>
              <w:ind w:left="355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Student potrafi:</w:t>
            </w:r>
          </w:p>
          <w:p w:rsidR="0063465F" w:rsidRPr="003836B8" w:rsidRDefault="0063465F" w:rsidP="0063465F">
            <w:pPr>
              <w:spacing w:line="240" w:lineRule="auto"/>
              <w:ind w:left="355" w:hanging="3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20" w:rsidRPr="003836B8" w:rsidRDefault="006B6420" w:rsidP="0039206C">
            <w:pPr>
              <w:spacing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03 – dokonać obserwacji i interpretacji mechanizmów 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wszechstronnego rozwoju dziecka</w:t>
            </w:r>
          </w:p>
          <w:p w:rsidR="006B6420" w:rsidRPr="003836B8" w:rsidRDefault="006B6420" w:rsidP="0039206C">
            <w:pPr>
              <w:spacing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04 –</w:t>
            </w:r>
            <w:r w:rsidR="0063465F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FCF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porozumiewać się w sposób spójny przy użyciu różnych kanałów i technik komunikacyjnych, 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ma rozwinięte umiejętności w zakresie komunikacji interpersonalnej z dziećmi i rodzicami</w:t>
            </w:r>
          </w:p>
        </w:tc>
        <w:tc>
          <w:tcPr>
            <w:tcW w:w="2520" w:type="dxa"/>
            <w:gridSpan w:val="4"/>
          </w:tcPr>
          <w:p w:rsidR="0063465F" w:rsidRPr="003836B8" w:rsidRDefault="0063465F" w:rsidP="0063465F">
            <w:pPr>
              <w:spacing w:line="240" w:lineRule="auto"/>
              <w:ind w:left="355" w:hanging="35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Kompetencje</w:t>
            </w:r>
          </w:p>
          <w:p w:rsidR="0063465F" w:rsidRPr="003836B8" w:rsidRDefault="0063465F" w:rsidP="0063465F">
            <w:pPr>
              <w:spacing w:line="240" w:lineRule="auto"/>
              <w:ind w:left="355" w:hanging="35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Student jest gotów:</w:t>
            </w:r>
          </w:p>
          <w:p w:rsidR="0063465F" w:rsidRPr="003836B8" w:rsidRDefault="0063465F" w:rsidP="0063465F">
            <w:pPr>
              <w:spacing w:line="240" w:lineRule="auto"/>
              <w:ind w:left="355" w:hanging="35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6420" w:rsidRPr="003836B8" w:rsidRDefault="006B6420" w:rsidP="0039206C">
            <w:pPr>
              <w:spacing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05 – animować współpracę ze środowiskiem 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rodziców w środowisku wsi i małych miejscowości, tworzyć warunki do oddziaływania poprzez szkołę na środowisko wychowawcze dziecka</w:t>
            </w:r>
          </w:p>
          <w:p w:rsidR="006B6420" w:rsidRPr="003836B8" w:rsidRDefault="006B6420" w:rsidP="0039206C">
            <w:pPr>
              <w:spacing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06 – do swojej pracy, mając świadomość społecznej wagi wychowania przedszkolnego dzieci w środowiskach wiejskich</w:t>
            </w:r>
          </w:p>
        </w:tc>
      </w:tr>
      <w:tr w:rsidR="006B6420" w:rsidRPr="003836B8" w:rsidTr="0039206C">
        <w:trPr>
          <w:trHeight w:val="20"/>
        </w:trPr>
        <w:tc>
          <w:tcPr>
            <w:tcW w:w="2480" w:type="dxa"/>
            <w:gridSpan w:val="2"/>
            <w:vAlign w:val="center"/>
          </w:tcPr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Sposób weryfikacji efektów uczenia się:</w:t>
            </w:r>
          </w:p>
        </w:tc>
        <w:tc>
          <w:tcPr>
            <w:tcW w:w="8190" w:type="dxa"/>
            <w:gridSpan w:val="11"/>
            <w:vAlign w:val="center"/>
          </w:tcPr>
          <w:p w:rsidR="006B6420" w:rsidRPr="003836B8" w:rsidRDefault="0034771F" w:rsidP="003920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B6420" w:rsidRPr="003836B8">
              <w:rPr>
                <w:rFonts w:ascii="Times New Roman" w:hAnsi="Times New Roman" w:cs="Times New Roman"/>
                <w:sz w:val="20"/>
                <w:szCs w:val="20"/>
              </w:rPr>
              <w:t>yskusja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B6420" w:rsidRPr="003836B8">
              <w:rPr>
                <w:rFonts w:ascii="Times New Roman" w:hAnsi="Times New Roman" w:cs="Times New Roman"/>
                <w:sz w:val="20"/>
                <w:szCs w:val="20"/>
              </w:rPr>
              <w:t>karta studenta, praca pisemna – konspekt zajęć (indywidualne plany dzienne)</w:t>
            </w:r>
          </w:p>
        </w:tc>
      </w:tr>
      <w:tr w:rsidR="006B6420" w:rsidRPr="003836B8" w:rsidTr="0039206C">
        <w:trPr>
          <w:trHeight w:val="20"/>
        </w:trPr>
        <w:tc>
          <w:tcPr>
            <w:tcW w:w="2480" w:type="dxa"/>
            <w:gridSpan w:val="2"/>
            <w:vAlign w:val="center"/>
          </w:tcPr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Forma dokumentacji osiągniętych efektów uczenia się:</w:t>
            </w:r>
          </w:p>
        </w:tc>
        <w:tc>
          <w:tcPr>
            <w:tcW w:w="8190" w:type="dxa"/>
            <w:gridSpan w:val="11"/>
            <w:vAlign w:val="center"/>
          </w:tcPr>
          <w:p w:rsidR="006B6420" w:rsidRPr="003836B8" w:rsidRDefault="006B6420" w:rsidP="003920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Protokół zaliczeniowy, złożona praca pisemna – konspekt zajęć (dla dowolnej grupy wiekowej), karta studenta</w:t>
            </w:r>
          </w:p>
        </w:tc>
      </w:tr>
      <w:tr w:rsidR="006B6420" w:rsidRPr="003836B8" w:rsidTr="0039206C">
        <w:trPr>
          <w:trHeight w:val="20"/>
        </w:trPr>
        <w:tc>
          <w:tcPr>
            <w:tcW w:w="2480" w:type="dxa"/>
            <w:gridSpan w:val="2"/>
            <w:vAlign w:val="center"/>
          </w:tcPr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Elementy i wagi mające wpływ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na ocenę końcową:</w:t>
            </w:r>
          </w:p>
        </w:tc>
        <w:tc>
          <w:tcPr>
            <w:tcW w:w="8190" w:type="dxa"/>
            <w:gridSpan w:val="11"/>
            <w:vAlign w:val="center"/>
          </w:tcPr>
          <w:p w:rsidR="006B6420" w:rsidRPr="003836B8" w:rsidRDefault="006B6420" w:rsidP="003920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Ocena końcowa składa się z: obecności na zajęciach, aktywności w czasie zajęć</w:t>
            </w:r>
          </w:p>
          <w:p w:rsidR="006B6420" w:rsidRPr="003836B8" w:rsidRDefault="006B6420" w:rsidP="003920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Efekty: Konspekt zajęć – skonstruowanie Indywidualnego planu dziennego</w:t>
            </w:r>
          </w:p>
        </w:tc>
      </w:tr>
      <w:tr w:rsidR="006B6420" w:rsidRPr="003836B8" w:rsidTr="0039206C">
        <w:trPr>
          <w:trHeight w:val="20"/>
        </w:trPr>
        <w:tc>
          <w:tcPr>
            <w:tcW w:w="2480" w:type="dxa"/>
            <w:gridSpan w:val="2"/>
            <w:vAlign w:val="center"/>
          </w:tcPr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Miejsce realizacji zajęć:</w:t>
            </w:r>
          </w:p>
        </w:tc>
        <w:tc>
          <w:tcPr>
            <w:tcW w:w="8190" w:type="dxa"/>
            <w:gridSpan w:val="11"/>
            <w:vAlign w:val="center"/>
          </w:tcPr>
          <w:p w:rsidR="006B6420" w:rsidRPr="003836B8" w:rsidRDefault="006B6420" w:rsidP="003920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Sala dydaktyczna</w:t>
            </w:r>
          </w:p>
        </w:tc>
      </w:tr>
      <w:tr w:rsidR="006B6420" w:rsidRPr="003836B8" w:rsidTr="0039206C">
        <w:trPr>
          <w:trHeight w:val="20"/>
        </w:trPr>
        <w:tc>
          <w:tcPr>
            <w:tcW w:w="10670" w:type="dxa"/>
            <w:gridSpan w:val="13"/>
            <w:vAlign w:val="center"/>
          </w:tcPr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Literatura podstawowa i uzupełniająca</w:t>
            </w:r>
            <w:r w:rsidRPr="003836B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23</w:t>
            </w: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Adamek I. – Podstawy edukacji wczesnoszkolnej (1997)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Klus – Stańska D. – Konstruowanie wiedzy w szkole (2000)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Węglińska M, Jak przygotować się do lekcji?, Kraków (2005)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Żytko M. (red) – Kształcenie zintegrowane. Problemy teorii i praktyki (2002)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Blek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A., Przedszkole przyjazne dzieciom (scenariusze zajęć przedszkolnych), wyd</w:t>
            </w:r>
            <w:r w:rsidR="007F1C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Akapit, Toruń 2001;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Literatura uzupełniająca: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B6420" w:rsidRPr="003836B8" w:rsidRDefault="006B6420" w:rsidP="0039206C">
            <w:pPr>
              <w:tabs>
                <w:tab w:val="num" w:pos="96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Waloszek D., Edukacja przedszkolna i wczesnoszkolna. Obszary sporów, poszukiwań, wyzwań i doświadczeń w kontekście zmian oświatowych, Kraków 2010.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Brzezińska A. – Społeczna psychologia rozwoju (2000)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Kielar-Turska M. – Mowa dziecka. Słowo i tekst</w:t>
            </w:r>
            <w:r w:rsidR="0039206C"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(1989)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4.. Michalak R. – Aktywizowanie ucznia w edukacji wczesnoszkolnej (2004)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5.. Murawska B. – Segregacja na progu szkoły podstawowej (2004)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Przykładowe programy do kształcenia zintegrowanego I wychowania przedszkolnego wraz z obudową dydaktyczną.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Wadsworth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– Teoria Piageta. Poznawczy i emocjonalny rozwój dziecka (1998)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8. Walker D.F.,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Soltis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J.F. – Program i cele kształcenia (1997)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Więckowski R. – Kształcenie zintegrowane z teorią pedagogiczną w teorii i praktyce (2001)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10. Więckowski R. – Prakseologiczna interpretacja edukacji wczesnoszkolnej. “Życie szkoły” Nr 5/2000 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11.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Wragg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E.C. - Trzy wymiary programu (1999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3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  Klus-Stańska D, W nauczaniu początkowym inaczej, Kraków (1999)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420" w:rsidRPr="003836B8" w:rsidTr="0039206C">
        <w:trPr>
          <w:trHeight w:val="20"/>
        </w:trPr>
        <w:tc>
          <w:tcPr>
            <w:tcW w:w="10670" w:type="dxa"/>
            <w:gridSpan w:val="13"/>
            <w:vAlign w:val="center"/>
          </w:tcPr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1F9" w:rsidRPr="003836B8" w:rsidRDefault="00ED11F9" w:rsidP="003920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36B8">
        <w:rPr>
          <w:rFonts w:ascii="Times New Roman" w:hAnsi="Times New Roman" w:cs="Times New Roman"/>
          <w:sz w:val="20"/>
          <w:szCs w:val="20"/>
        </w:rPr>
        <w:br/>
      </w:r>
    </w:p>
    <w:p w:rsidR="00ED11F9" w:rsidRPr="003836B8" w:rsidRDefault="00ED11F9" w:rsidP="003920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36B8">
        <w:rPr>
          <w:rFonts w:ascii="Times New Roman" w:hAnsi="Times New Roman" w:cs="Times New Roman"/>
          <w:sz w:val="20"/>
          <w:szCs w:val="20"/>
        </w:rPr>
        <w:t>Wskaźniki ilościowe charakteryzujące moduł/przedmiot:</w:t>
      </w:r>
    </w:p>
    <w:tbl>
      <w:tblPr>
        <w:tblpPr w:leftFromText="141" w:rightFromText="141" w:vertAnchor="text" w:horzAnchor="margin" w:tblpX="30" w:tblpY="128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4"/>
        <w:gridCol w:w="1440"/>
      </w:tblGrid>
      <w:tr w:rsidR="00ED11F9" w:rsidRPr="003836B8" w:rsidTr="0039206C">
        <w:trPr>
          <w:trHeight w:val="536"/>
        </w:trPr>
        <w:tc>
          <w:tcPr>
            <w:tcW w:w="9184" w:type="dxa"/>
            <w:vAlign w:val="center"/>
          </w:tcPr>
          <w:p w:rsidR="00ED11F9" w:rsidRPr="003836B8" w:rsidRDefault="00ED11F9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Szacunkowa sumaryczna liczba godzin pracy studenta (kontaktowych i pracy własnej) niezbędna dla osiągnięcia zakładanych</w:t>
            </w:r>
            <w:r w:rsidR="008F7E6F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dla zajęć</w:t>
            </w: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efektów </w:t>
            </w:r>
            <w:r w:rsidR="008F7E6F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uczenia się</w:t>
            </w: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na tej podstawie należy wypełnić pole ECTS:</w:t>
            </w:r>
          </w:p>
          <w:p w:rsidR="00F81110" w:rsidRPr="003836B8" w:rsidRDefault="00F81110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32 h udział w wykładach i ćwiczeniach – 1,</w:t>
            </w:r>
            <w:r w:rsidR="00BA576C" w:rsidRPr="003836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ECTS</w:t>
            </w:r>
          </w:p>
          <w:p w:rsidR="00F81110" w:rsidRPr="003836B8" w:rsidRDefault="009F3151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42,5 </w:t>
            </w:r>
            <w:r w:rsidR="00F81110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h przygotowanie do 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zaliczenia</w:t>
            </w:r>
            <w:r w:rsidR="00F81110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110" w:rsidRPr="003836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1110"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ECTS</w:t>
            </w:r>
          </w:p>
        </w:tc>
        <w:tc>
          <w:tcPr>
            <w:tcW w:w="1440" w:type="dxa"/>
            <w:vAlign w:val="center"/>
          </w:tcPr>
          <w:p w:rsidR="00ED11F9" w:rsidRPr="003836B8" w:rsidRDefault="00ED11F9" w:rsidP="003920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3151" w:rsidRPr="00383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75,5 </w:t>
            </w:r>
            <w:r w:rsidRPr="00383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ED11F9" w:rsidRPr="003836B8" w:rsidTr="0039206C">
        <w:trPr>
          <w:trHeight w:val="476"/>
        </w:trPr>
        <w:tc>
          <w:tcPr>
            <w:tcW w:w="9184" w:type="dxa"/>
            <w:vAlign w:val="center"/>
          </w:tcPr>
          <w:p w:rsidR="00ED11F9" w:rsidRPr="003836B8" w:rsidRDefault="00ED11F9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Łączna liczba punktów ECTS, którą student uzyskuje na zajęciach wymagających bezpośredniego udziału nauczycieli akademickich</w:t>
            </w:r>
            <w:r w:rsidR="008F7E6F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innych osób prowadzących zajęcia</w:t>
            </w: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81110" w:rsidRPr="003836B8" w:rsidRDefault="00F81110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32 h udział w wykładach i ćwiczeniach – 1,</w:t>
            </w:r>
            <w:r w:rsidR="00203692" w:rsidRPr="003836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ECTS</w:t>
            </w:r>
          </w:p>
          <w:p w:rsidR="00F81110" w:rsidRPr="003836B8" w:rsidRDefault="00F8111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D11F9" w:rsidRPr="003836B8" w:rsidRDefault="00203692" w:rsidP="003920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</w:t>
            </w:r>
            <w:r w:rsidR="009F3151" w:rsidRPr="00383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D11F9" w:rsidRPr="00383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ECTS</w:t>
            </w:r>
          </w:p>
        </w:tc>
      </w:tr>
    </w:tbl>
    <w:p w:rsidR="00ED11F9" w:rsidRPr="003836B8" w:rsidRDefault="00ED11F9" w:rsidP="003920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1CFF" w:rsidRDefault="007F1CFF" w:rsidP="003920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1CFF" w:rsidRDefault="007F1CFF" w:rsidP="003920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1CFF" w:rsidRDefault="007F1CFF" w:rsidP="003920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11F9" w:rsidRPr="003836B8" w:rsidRDefault="00ED11F9" w:rsidP="003920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36B8">
        <w:rPr>
          <w:rFonts w:ascii="Times New Roman" w:hAnsi="Times New Roman" w:cs="Times New Roman"/>
          <w:sz w:val="20"/>
          <w:szCs w:val="20"/>
        </w:rPr>
        <w:lastRenderedPageBreak/>
        <w:t>Tabela zgodności kierunkowych efektów kształcenia z efektami przedmiotu:</w:t>
      </w:r>
    </w:p>
    <w:tbl>
      <w:tblPr>
        <w:tblW w:w="1062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4847"/>
        <w:gridCol w:w="2984"/>
        <w:gridCol w:w="1427"/>
      </w:tblGrid>
      <w:tr w:rsidR="0093211F" w:rsidRPr="003836B8" w:rsidTr="0039206C">
        <w:tc>
          <w:tcPr>
            <w:tcW w:w="1367" w:type="dxa"/>
          </w:tcPr>
          <w:p w:rsidR="0093211F" w:rsidRPr="003836B8" w:rsidRDefault="0093211F" w:rsidP="003920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kategoria efektu</w:t>
            </w:r>
          </w:p>
        </w:tc>
        <w:tc>
          <w:tcPr>
            <w:tcW w:w="4876" w:type="dxa"/>
          </w:tcPr>
          <w:p w:rsidR="0093211F" w:rsidRPr="003836B8" w:rsidRDefault="0093211F" w:rsidP="003920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3836B8" w:rsidRDefault="0093211F" w:rsidP="003920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3836B8" w:rsidRDefault="0093211F" w:rsidP="003920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Oddziaływanie zajęć na efekt kierunkowy*</w:t>
            </w:r>
            <w:r w:rsidRPr="003836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6B6420" w:rsidRPr="003836B8" w:rsidTr="0039206C">
        <w:tc>
          <w:tcPr>
            <w:tcW w:w="1367" w:type="dxa"/>
          </w:tcPr>
          <w:p w:rsidR="006B6420" w:rsidRPr="003836B8" w:rsidRDefault="00A91F6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Wiedza - </w:t>
            </w:r>
            <w:r w:rsidR="006B6420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76" w:type="dxa"/>
          </w:tcPr>
          <w:p w:rsidR="006B6420" w:rsidRPr="003836B8" w:rsidRDefault="0034771F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student zna i rozumie </w:t>
            </w:r>
            <w:r w:rsidR="009128AC" w:rsidRPr="003836B8">
              <w:rPr>
                <w:rFonts w:ascii="Times New Roman" w:hAnsi="Times New Roman" w:cs="Times New Roman"/>
                <w:sz w:val="20"/>
                <w:szCs w:val="20"/>
              </w:rPr>
              <w:t>specyfikę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 wychowania i nauczania dzieci w wieku przedszkolnym</w:t>
            </w:r>
          </w:p>
        </w:tc>
        <w:tc>
          <w:tcPr>
            <w:tcW w:w="3001" w:type="dxa"/>
          </w:tcPr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91F60" w:rsidRPr="003836B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_W03</w:t>
            </w:r>
          </w:p>
        </w:tc>
        <w:tc>
          <w:tcPr>
            <w:tcW w:w="1381" w:type="dxa"/>
          </w:tcPr>
          <w:p w:rsidR="006B6420" w:rsidRPr="003836B8" w:rsidRDefault="009128AC" w:rsidP="003920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B6420" w:rsidRPr="003836B8" w:rsidTr="0039206C">
        <w:tc>
          <w:tcPr>
            <w:tcW w:w="1367" w:type="dxa"/>
          </w:tcPr>
          <w:p w:rsidR="006B6420" w:rsidRPr="003836B8" w:rsidRDefault="00A91F6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Wiedza - </w:t>
            </w:r>
            <w:r w:rsidR="006B6420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876" w:type="dxa"/>
          </w:tcPr>
          <w:p w:rsidR="006B6420" w:rsidRPr="003836B8" w:rsidRDefault="0034771F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6B6420" w:rsidRPr="003836B8">
              <w:rPr>
                <w:rFonts w:ascii="Times New Roman" w:hAnsi="Times New Roman" w:cs="Times New Roman"/>
                <w:sz w:val="20"/>
                <w:szCs w:val="20"/>
              </w:rPr>
              <w:t>zna i rozumie teoretyczne podstawy kształcenia i wychowania dzieci</w:t>
            </w:r>
          </w:p>
        </w:tc>
        <w:tc>
          <w:tcPr>
            <w:tcW w:w="3001" w:type="dxa"/>
          </w:tcPr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A91F60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_W09</w:t>
            </w:r>
          </w:p>
        </w:tc>
        <w:tc>
          <w:tcPr>
            <w:tcW w:w="1381" w:type="dxa"/>
          </w:tcPr>
          <w:p w:rsidR="006B6420" w:rsidRPr="003836B8" w:rsidRDefault="009128AC" w:rsidP="003920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B6420" w:rsidRPr="003836B8" w:rsidTr="0039206C">
        <w:tc>
          <w:tcPr>
            <w:tcW w:w="1367" w:type="dxa"/>
          </w:tcPr>
          <w:p w:rsidR="006B6420" w:rsidRPr="003836B8" w:rsidRDefault="00A91F6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Umiejętności - </w:t>
            </w:r>
            <w:r w:rsidR="006B6420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876" w:type="dxa"/>
          </w:tcPr>
          <w:p w:rsidR="006B6420" w:rsidRPr="003836B8" w:rsidRDefault="0034771F" w:rsidP="003920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student potrafi dokonać obserwacji i interpretacji mechanizmów wszechstronnego rozwoju dziecka</w:t>
            </w:r>
          </w:p>
        </w:tc>
        <w:tc>
          <w:tcPr>
            <w:tcW w:w="3001" w:type="dxa"/>
          </w:tcPr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A91F60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_U01</w:t>
            </w:r>
          </w:p>
        </w:tc>
        <w:tc>
          <w:tcPr>
            <w:tcW w:w="1381" w:type="dxa"/>
          </w:tcPr>
          <w:p w:rsidR="006B6420" w:rsidRPr="003836B8" w:rsidRDefault="009128AC" w:rsidP="003920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B6420" w:rsidRPr="003836B8" w:rsidTr="0039206C">
        <w:tc>
          <w:tcPr>
            <w:tcW w:w="1367" w:type="dxa"/>
          </w:tcPr>
          <w:p w:rsidR="006B6420" w:rsidRPr="003836B8" w:rsidRDefault="00A91F6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Umiejętności - </w:t>
            </w:r>
            <w:r w:rsidR="006B6420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876" w:type="dxa"/>
          </w:tcPr>
          <w:p w:rsidR="006B6420" w:rsidRPr="003836B8" w:rsidRDefault="0034771F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student potrafi porozumiewać się w sposób spójny przy użyciu różnych kanałów i technik komunikacyjnych, ma rozwinięte umiejętności w zakresie komunikacji interpersonalnej z dziećmi i rodzicami</w:t>
            </w:r>
          </w:p>
        </w:tc>
        <w:tc>
          <w:tcPr>
            <w:tcW w:w="3001" w:type="dxa"/>
          </w:tcPr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A91F60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_U07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</w:tcPr>
          <w:p w:rsidR="006B6420" w:rsidRPr="003836B8" w:rsidRDefault="009128AC" w:rsidP="003920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B6420" w:rsidRPr="003836B8" w:rsidTr="0039206C">
        <w:tc>
          <w:tcPr>
            <w:tcW w:w="1367" w:type="dxa"/>
          </w:tcPr>
          <w:p w:rsidR="006B6420" w:rsidRPr="003836B8" w:rsidRDefault="00A91F6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Kompetencje - </w:t>
            </w:r>
            <w:r w:rsidR="006B6420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76" w:type="dxa"/>
          </w:tcPr>
          <w:p w:rsidR="006B6420" w:rsidRPr="003836B8" w:rsidRDefault="0034771F" w:rsidP="003920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student jest gotów animować współpracę ze środowiskiem rodziców w środowisku wsi i małych miejscowości, tworzyć warunki do oddziaływania poprzez szkołę na środowisko wychowawcze dziecka</w:t>
            </w:r>
          </w:p>
        </w:tc>
        <w:tc>
          <w:tcPr>
            <w:tcW w:w="3001" w:type="dxa"/>
          </w:tcPr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A91F60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_U11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</w:tcPr>
          <w:p w:rsidR="006B6420" w:rsidRPr="003836B8" w:rsidRDefault="009128AC" w:rsidP="003920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B6420" w:rsidRPr="003836B8" w:rsidTr="0039206C">
        <w:tc>
          <w:tcPr>
            <w:tcW w:w="1367" w:type="dxa"/>
          </w:tcPr>
          <w:p w:rsidR="006B6420" w:rsidRPr="003836B8" w:rsidRDefault="00A91F6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Kompetencje - </w:t>
            </w:r>
            <w:r w:rsidR="006B6420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876" w:type="dxa"/>
          </w:tcPr>
          <w:p w:rsidR="0034771F" w:rsidRPr="003836B8" w:rsidRDefault="0034771F" w:rsidP="003920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sz w:val="20"/>
                <w:szCs w:val="20"/>
              </w:rPr>
              <w:t>student jest gotów do swojej pracy, mając świadomość społecznej wagi wychowania przedszkolnego dzieci w środowiskach wiejskich</w:t>
            </w:r>
          </w:p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6B6420" w:rsidRPr="003836B8" w:rsidRDefault="006B6420" w:rsidP="003920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A91F60"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_K08</w:t>
            </w:r>
          </w:p>
        </w:tc>
        <w:tc>
          <w:tcPr>
            <w:tcW w:w="1381" w:type="dxa"/>
          </w:tcPr>
          <w:p w:rsidR="006B6420" w:rsidRPr="003836B8" w:rsidRDefault="009128AC" w:rsidP="003920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6B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:rsidR="0093211F" w:rsidRPr="003836B8" w:rsidRDefault="0093211F" w:rsidP="0039206C">
      <w:pPr>
        <w:pStyle w:val="Default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B680D" w:rsidRPr="003836B8" w:rsidRDefault="003B680D" w:rsidP="003920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B680D" w:rsidRPr="003836B8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506"/>
    <w:multiLevelType w:val="hybridMultilevel"/>
    <w:tmpl w:val="11DA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F10DA"/>
    <w:multiLevelType w:val="hybridMultilevel"/>
    <w:tmpl w:val="695ED39A"/>
    <w:lvl w:ilvl="0" w:tplc="FCDACC7C">
      <w:start w:val="1"/>
      <w:numFmt w:val="lowerLetter"/>
      <w:lvlText w:val="%1)"/>
      <w:lvlJc w:val="left"/>
      <w:pPr>
        <w:ind w:left="83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C4232"/>
    <w:rsid w:val="00120F27"/>
    <w:rsid w:val="00151BD6"/>
    <w:rsid w:val="00203692"/>
    <w:rsid w:val="00207BBF"/>
    <w:rsid w:val="002E2E17"/>
    <w:rsid w:val="00341D25"/>
    <w:rsid w:val="0034771F"/>
    <w:rsid w:val="0035702A"/>
    <w:rsid w:val="003836B8"/>
    <w:rsid w:val="0039206C"/>
    <w:rsid w:val="003B680D"/>
    <w:rsid w:val="00417A3C"/>
    <w:rsid w:val="00423D5C"/>
    <w:rsid w:val="0042590B"/>
    <w:rsid w:val="0045165D"/>
    <w:rsid w:val="00476373"/>
    <w:rsid w:val="004B4F8C"/>
    <w:rsid w:val="004C6E56"/>
    <w:rsid w:val="00523506"/>
    <w:rsid w:val="0057089F"/>
    <w:rsid w:val="005B40D1"/>
    <w:rsid w:val="005B7434"/>
    <w:rsid w:val="0063465F"/>
    <w:rsid w:val="00634855"/>
    <w:rsid w:val="006B6420"/>
    <w:rsid w:val="006C766B"/>
    <w:rsid w:val="006F1162"/>
    <w:rsid w:val="00706A45"/>
    <w:rsid w:val="0072568B"/>
    <w:rsid w:val="00760769"/>
    <w:rsid w:val="007D736E"/>
    <w:rsid w:val="007F1CFF"/>
    <w:rsid w:val="008F7E6F"/>
    <w:rsid w:val="009128AC"/>
    <w:rsid w:val="009255D8"/>
    <w:rsid w:val="0093211F"/>
    <w:rsid w:val="00965A2D"/>
    <w:rsid w:val="00966E0B"/>
    <w:rsid w:val="00983258"/>
    <w:rsid w:val="009F3151"/>
    <w:rsid w:val="00A35554"/>
    <w:rsid w:val="00A423D8"/>
    <w:rsid w:val="00A43564"/>
    <w:rsid w:val="00A4601E"/>
    <w:rsid w:val="00A70CD1"/>
    <w:rsid w:val="00A85708"/>
    <w:rsid w:val="00A91F60"/>
    <w:rsid w:val="00AC126C"/>
    <w:rsid w:val="00B079BC"/>
    <w:rsid w:val="00B2721F"/>
    <w:rsid w:val="00B74385"/>
    <w:rsid w:val="00BA576C"/>
    <w:rsid w:val="00C86FCF"/>
    <w:rsid w:val="00CD0414"/>
    <w:rsid w:val="00D85B8F"/>
    <w:rsid w:val="00E854E4"/>
    <w:rsid w:val="00EB5F60"/>
    <w:rsid w:val="00ED11F9"/>
    <w:rsid w:val="00F52C73"/>
    <w:rsid w:val="00F70F3C"/>
    <w:rsid w:val="00F81110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774CF-5A15-41CB-976A-4A1972FC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Małgorzata Greliak</cp:lastModifiedBy>
  <cp:revision>2</cp:revision>
  <cp:lastPrinted>2019-03-08T11:27:00Z</cp:lastPrinted>
  <dcterms:created xsi:type="dcterms:W3CDTF">2020-04-28T09:00:00Z</dcterms:created>
  <dcterms:modified xsi:type="dcterms:W3CDTF">2020-04-28T09:00:00Z</dcterms:modified>
</cp:coreProperties>
</file>