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93E0" w14:textId="77777777" w:rsidR="004E5332" w:rsidRPr="00067BCF" w:rsidRDefault="004E5332" w:rsidP="004E5332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601"/>
        <w:gridCol w:w="74"/>
        <w:gridCol w:w="2818"/>
        <w:gridCol w:w="1416"/>
        <w:gridCol w:w="1276"/>
        <w:gridCol w:w="744"/>
        <w:gridCol w:w="1085"/>
        <w:gridCol w:w="251"/>
      </w:tblGrid>
      <w:tr w:rsidR="004E5332" w:rsidRPr="00067BCF" w14:paraId="0CCF21F7" w14:textId="77777777" w:rsidTr="004F2F0D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8C3D4" w14:textId="77777777" w:rsidR="004E5332" w:rsidRPr="00067BCF" w:rsidRDefault="004E5332" w:rsidP="004F2F0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067BCF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D727B" w14:textId="1CA93BED" w:rsidR="004E5332" w:rsidRPr="00067BCF" w:rsidRDefault="003B1064" w:rsidP="004F2F0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</w:t>
            </w:r>
            <w:r w:rsidR="004E5332" w:rsidRPr="00067BCF">
              <w:rPr>
                <w:rFonts w:ascii="Arial" w:hAnsi="Arial" w:cs="Arial"/>
                <w:sz w:val="16"/>
                <w:szCs w:val="20"/>
              </w:rPr>
              <w:t>-20</w:t>
            </w:r>
            <w:r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7DCA0D" w14:textId="77777777" w:rsidR="004E5332" w:rsidRPr="00067BCF" w:rsidRDefault="004E5332" w:rsidP="004F2F0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BCF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BD27BE" w14:textId="77777777" w:rsidR="004E5332" w:rsidRPr="00BF6B76" w:rsidRDefault="004E5332" w:rsidP="004F2F0D">
            <w:pPr>
              <w:rPr>
                <w:rFonts w:ascii="Arial" w:hAnsi="Arial" w:cs="Arial"/>
                <w:sz w:val="20"/>
                <w:szCs w:val="20"/>
              </w:rPr>
            </w:pPr>
            <w:r w:rsidRPr="00BF6B76">
              <w:rPr>
                <w:rFonts w:ascii="Arial" w:hAnsi="Arial" w:cs="Arial"/>
                <w:sz w:val="16"/>
                <w:szCs w:val="16"/>
              </w:rPr>
              <w:t>ogólny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AA87C1" w14:textId="77777777" w:rsidR="004E5332" w:rsidRPr="00067BCF" w:rsidRDefault="004E5332" w:rsidP="004F2F0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BCF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26C7E4" w14:textId="77777777" w:rsidR="004E5332" w:rsidRPr="00067BCF" w:rsidRDefault="004E5332" w:rsidP="004F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B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E5332" w:rsidRPr="00067BCF" w14:paraId="763807D4" w14:textId="77777777" w:rsidTr="004F2F0D">
        <w:trPr>
          <w:trHeight w:val="283"/>
          <w:jc w:val="center"/>
        </w:trPr>
        <w:tc>
          <w:tcPr>
            <w:tcW w:w="10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6B3B0" w14:textId="77777777" w:rsidR="004E5332" w:rsidRPr="00067BCF" w:rsidRDefault="004E5332" w:rsidP="004F2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332" w:rsidRPr="00067BCF" w14:paraId="3995AF91" w14:textId="77777777" w:rsidTr="004F2F0D">
        <w:trPr>
          <w:trHeight w:val="405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14641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</w:rPr>
            </w:pPr>
            <w:r w:rsidRPr="00067BCF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67BCF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20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4102C2" w14:textId="77777777" w:rsidR="004E5332" w:rsidRPr="00067BCF" w:rsidRDefault="004E5332" w:rsidP="004F2F0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PEDEUTOLOGIA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138979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8D94E4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B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E5332" w:rsidRPr="00067BCF" w14:paraId="12F3CB04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top w:val="single" w:sz="2" w:space="0" w:color="auto"/>
            </w:tcBorders>
            <w:vAlign w:val="center"/>
          </w:tcPr>
          <w:p w14:paraId="3E7D251E" w14:textId="77777777" w:rsidR="004E5332" w:rsidRPr="00067BCF" w:rsidRDefault="004E5332" w:rsidP="004F2F0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13" w:type="dxa"/>
            <w:gridSpan w:val="7"/>
            <w:vAlign w:val="center"/>
          </w:tcPr>
          <w:p w14:paraId="6205C8C3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7BCF">
              <w:rPr>
                <w:rFonts w:ascii="Arial" w:hAnsi="Arial" w:cs="Arial"/>
                <w:bCs/>
                <w:noProof/>
                <w:sz w:val="18"/>
                <w:szCs w:val="18"/>
              </w:rPr>
              <w:t>PEDEUTOLOGY</w:t>
            </w:r>
          </w:p>
        </w:tc>
      </w:tr>
      <w:tr w:rsidR="004E5332" w:rsidRPr="00067BCF" w14:paraId="732E1D33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2DC01AB1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C1A8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20"/>
                <w:szCs w:val="20"/>
              </w:rPr>
              <w:t>Pedagogika</w:t>
            </w:r>
          </w:p>
        </w:tc>
      </w:tr>
      <w:tr w:rsidR="004E5332" w:rsidRPr="00067BCF" w14:paraId="016224C9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4B231F31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089C6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20"/>
                <w:szCs w:val="20"/>
              </w:rPr>
              <w:t>Dr. Yuriy Plyska</w:t>
            </w:r>
          </w:p>
        </w:tc>
      </w:tr>
      <w:tr w:rsidR="004E5332" w:rsidRPr="00067BCF" w14:paraId="7BBECE25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2D29DACF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BFBFC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20"/>
                <w:szCs w:val="20"/>
              </w:rPr>
              <w:t>Dr. Yuriy Plyska</w:t>
            </w:r>
          </w:p>
        </w:tc>
      </w:tr>
      <w:tr w:rsidR="004E5332" w:rsidRPr="00067BCF" w14:paraId="2ED2233F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61F750A2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D45F8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20"/>
                <w:szCs w:val="20"/>
              </w:rPr>
              <w:t>Katedra Edukacji i Kultury WNS SGGW</w:t>
            </w:r>
          </w:p>
        </w:tc>
      </w:tr>
      <w:tr w:rsidR="004E5332" w:rsidRPr="00067BCF" w14:paraId="4B8F32FF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4E9EEDCB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70A5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20"/>
                <w:szCs w:val="20"/>
              </w:rPr>
              <w:t>WNS SGGW</w:t>
            </w:r>
          </w:p>
        </w:tc>
      </w:tr>
      <w:tr w:rsidR="004E5332" w:rsidRPr="00067BCF" w14:paraId="073A0A1F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4FA43E4C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6C565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Pr="00067BCF">
              <w:rPr>
                <w:rFonts w:ascii="Arial" w:hAnsi="Arial" w:cs="Arial"/>
                <w:sz w:val="18"/>
                <w:szCs w:val="18"/>
              </w:rPr>
              <w:t xml:space="preserve"> podstawowy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A117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>b) stopień II    rok II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3AA53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067B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067BCF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w:rsidR="004E5332" w:rsidRPr="00067BCF" w14:paraId="418F19F5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58A3042D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4260B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127E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067BC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642D8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332" w:rsidRPr="00067BCF" w14:paraId="32A8BF45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29E39C67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F170" w14:textId="77777777" w:rsidR="004E5332" w:rsidRPr="00067BCF" w:rsidRDefault="004E5332" w:rsidP="004F2F0D">
            <w:pPr>
              <w:rPr>
                <w:rFonts w:ascii="Arial" w:eastAsia="TimesNewRoman" w:hAnsi="Arial" w:cs="Arial"/>
                <w:sz w:val="18"/>
                <w:szCs w:val="18"/>
              </w:rPr>
            </w:pPr>
            <w:r w:rsidRPr="00067BCF">
              <w:rPr>
                <w:rFonts w:ascii="Arial" w:eastAsia="TimesNewRoman" w:hAnsi="Arial" w:cs="Arial"/>
                <w:sz w:val="18"/>
                <w:szCs w:val="18"/>
              </w:rPr>
              <w:t>Dostarczanie wiedzy studentom dotyczącej współczesnej roli nauczyciela w szerokim kontekście społeczno-kulturowym, zmienności jego funkcji zawodowych. Poszerzenie rozumienia specyficznego i różnostronnego charakteru działania pedagogicznego współczesnego nauczyciela. Wskazanie wiedzy skłaniającej do refleksji nad własną praktyką pedagogiczną – działalność w zespole i liderstwo. Przybliżenie i analiza kompetencji pedagoga, przygotowanie do krytycznego widzenia współczesnych możliwości i roli nauczyciela.</w:t>
            </w:r>
          </w:p>
          <w:p w14:paraId="78821D3E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332" w:rsidRPr="00067BCF" w14:paraId="22ABF439" w14:textId="77777777" w:rsidTr="004F2F0D">
        <w:trPr>
          <w:trHeight w:val="1288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0EBE9BB4" w14:textId="77777777" w:rsidR="004E5332" w:rsidRPr="00067BCF" w:rsidRDefault="004E5332" w:rsidP="004F2F0D">
            <w:p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Formy dydaktyczne, liczba godzin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13)</w:t>
            </w:r>
            <w:r w:rsidRPr="00067B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7EF81" w14:textId="77777777" w:rsidR="004E5332" w:rsidRPr="00067BCF" w:rsidRDefault="004E5332" w:rsidP="004F2F0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wykład -  liczba godzin 2</w:t>
            </w:r>
            <w:r w:rsidRPr="00067BCF">
              <w:rPr>
                <w:rFonts w:ascii="Arial" w:hAnsi="Arial" w:cs="Arial"/>
                <w:sz w:val="18"/>
                <w:szCs w:val="18"/>
              </w:rPr>
              <w:t>0;</w:t>
            </w:r>
          </w:p>
          <w:p w14:paraId="4B5BFAA9" w14:textId="77777777" w:rsidR="004E5332" w:rsidRPr="00067BCF" w:rsidRDefault="004E5332" w:rsidP="004F2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332" w:rsidRPr="00067BCF" w14:paraId="2C9209F8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39C4E57B" w14:textId="77777777" w:rsidR="004E5332" w:rsidRPr="00067BCF" w:rsidRDefault="004E5332" w:rsidP="004F2F0D">
            <w:p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Metody dydaktyczne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14)</w:t>
            </w:r>
            <w:r w:rsidRPr="00067B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4710E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 xml:space="preserve">Wykład, </w:t>
            </w:r>
            <w:r w:rsidRPr="00067BCF">
              <w:rPr>
                <w:rFonts w:ascii="Arial" w:eastAsia="TimesNewRoman" w:hAnsi="Arial" w:cs="Arial"/>
                <w:sz w:val="18"/>
                <w:szCs w:val="18"/>
              </w:rPr>
              <w:t xml:space="preserve">dyskusja, </w:t>
            </w:r>
            <w:r w:rsidRPr="00067BCF">
              <w:rPr>
                <w:rFonts w:ascii="Arial" w:hAnsi="Arial" w:cs="Arial"/>
                <w:sz w:val="18"/>
                <w:szCs w:val="18"/>
              </w:rPr>
              <w:t xml:space="preserve"> analiza i interpretacja tekstów źródłowych</w:t>
            </w:r>
          </w:p>
        </w:tc>
      </w:tr>
      <w:tr w:rsidR="004E5332" w:rsidRPr="00067BCF" w14:paraId="65D23580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79952770" w14:textId="77777777" w:rsidR="004E5332" w:rsidRPr="00067BCF" w:rsidRDefault="004E5332" w:rsidP="004F2F0D">
            <w:p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Pełny opis przedmiotu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15)</w:t>
            </w:r>
            <w:r w:rsidRPr="00067B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6E44D" w14:textId="77777777" w:rsidR="004E5332" w:rsidRPr="00067BCF" w:rsidRDefault="004E5332" w:rsidP="004F2F0D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rFonts w:ascii="Arial" w:hAnsi="Arial" w:cs="Arial"/>
                <w:sz w:val="18"/>
                <w:szCs w:val="18"/>
              </w:rPr>
            </w:pPr>
            <w:r w:rsidRPr="00067BCF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Wiedza o nauczycielu 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>–</w:t>
            </w:r>
            <w:r w:rsidRPr="00067BCF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miejsce pracy nauczyciela, </w:t>
            </w:r>
            <w:r w:rsidRPr="00067BCF">
              <w:rPr>
                <w:rStyle w:val="FontStyle21"/>
                <w:rFonts w:ascii="Arial" w:hAnsi="Arial" w:cs="Arial"/>
                <w:sz w:val="18"/>
                <w:szCs w:val="18"/>
              </w:rPr>
              <w:t>zawód czy misja, zmienność funkcji zawodowych, źródła zmienności. Charakter działania pedagogicznego - intelektualność, niestandardowość, niewymierność rezultatów, techniczność a komunikacyjność działań. Prawa i obowiązki ucznia. Konwencja Praw Dziecka. Warsztat pracy pedagoga. Moralno-etyczne problemy zawodu - cechy swoiste wolności i odpowiedzialności nauczyciela,</w:t>
            </w:r>
            <w:r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</w:t>
            </w:r>
            <w:r w:rsidRPr="00067BCF">
              <w:rPr>
                <w:rStyle w:val="FontStyle21"/>
                <w:rFonts w:ascii="Arial" w:hAnsi="Arial" w:cs="Arial"/>
                <w:sz w:val="18"/>
                <w:szCs w:val="18"/>
              </w:rPr>
              <w:t>relatywizm etyczny a moralność „kodeksowa". Prawa i obowiązki nauczyciela. Nauczyciel w UE i w świecie zglobalizowanym. Elementy prawa dla pedagogów.</w:t>
            </w:r>
          </w:p>
          <w:p w14:paraId="0B415E7A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5332" w:rsidRPr="00067BCF" w14:paraId="4C39A9E9" w14:textId="77777777" w:rsidTr="004F2F0D">
        <w:trPr>
          <w:trHeight w:val="340"/>
          <w:jc w:val="center"/>
        </w:trPr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14:paraId="4C5B5EC5" w14:textId="77777777" w:rsidR="004E5332" w:rsidRPr="00067BCF" w:rsidRDefault="004E5332" w:rsidP="004F2F0D">
            <w:p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Wymagania formalne  (przedmioty wprowadzające)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16)</w:t>
            </w:r>
            <w:r w:rsidRPr="00067B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F7B4A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83C4A" w14:textId="77777777" w:rsidR="004E5332" w:rsidRPr="00067BCF" w:rsidRDefault="004E5332" w:rsidP="004E5332">
      <w:pPr>
        <w:rPr>
          <w:rFonts w:ascii="Arial" w:hAnsi="Arial" w:cs="Arial"/>
          <w:vanish/>
        </w:rPr>
      </w:pPr>
    </w:p>
    <w:p w14:paraId="176DCB43" w14:textId="77777777" w:rsidR="004E5332" w:rsidRDefault="004E5332" w:rsidP="004E533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636"/>
        <w:gridCol w:w="3168"/>
      </w:tblGrid>
      <w:tr w:rsidR="004E5332" w:rsidRPr="00067BCF" w14:paraId="3F123A8D" w14:textId="77777777" w:rsidTr="00412776">
        <w:trPr>
          <w:trHeight w:val="34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6A1B7DCA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8DEB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776" w:rsidRPr="00067BCF" w14:paraId="7D89DCEF" w14:textId="77777777" w:rsidTr="00412776">
        <w:trPr>
          <w:trHeight w:val="907"/>
          <w:jc w:val="center"/>
        </w:trPr>
        <w:tc>
          <w:tcPr>
            <w:tcW w:w="2969" w:type="dxa"/>
            <w:vAlign w:val="center"/>
          </w:tcPr>
          <w:p w14:paraId="395D0652" w14:textId="77777777" w:rsidR="00412776" w:rsidRPr="00067BCF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Efekty kształcenia</w:t>
            </w:r>
            <w:r w:rsidRPr="00067BCF">
              <w:rPr>
                <w:rFonts w:ascii="Arial" w:hAnsi="Arial" w:cs="Arial"/>
                <w:sz w:val="18"/>
                <w:szCs w:val="18"/>
                <w:vertAlign w:val="superscript"/>
              </w:rPr>
              <w:t>18)</w:t>
            </w:r>
            <w:r w:rsidRPr="00067B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36" w:type="dxa"/>
            <w:vAlign w:val="center"/>
          </w:tcPr>
          <w:p w14:paraId="54A61A7B" w14:textId="77777777" w:rsidR="00412776" w:rsidRPr="00B258A2" w:rsidRDefault="00412776" w:rsidP="004127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 xml:space="preserve">01 - 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 xml:space="preserve"> ma uporządkowaną i pogłębioną wiedzę na temat subdyscyplin i specja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lizacji pedagogiki, obejmującą terminologię, teorię i metodykę</w:t>
            </w:r>
          </w:p>
          <w:p w14:paraId="0352D38D" w14:textId="77777777" w:rsidR="00412776" w:rsidRPr="00B258A2" w:rsidRDefault="00412776" w:rsidP="004127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 xml:space="preserve">02 - </w:t>
            </w:r>
            <w:r w:rsidRPr="00B258A2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ma uporządkowaną wiedzę na temat teorii wychowania, uczenia się i na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uczania oraz innych procesów edukacyjnych</w:t>
            </w:r>
          </w:p>
          <w:p w14:paraId="1B8A8D29" w14:textId="77777777" w:rsidR="00412776" w:rsidRPr="00B258A2" w:rsidRDefault="00412776" w:rsidP="004127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 xml:space="preserve">03 - </w:t>
            </w:r>
            <w:r w:rsidRPr="00B258A2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potrafi wybrać i zastosować właściwy dla danej działalności pedagogicz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nej sposób postępowania, potrafi dobierać środki i metody pracy w celu efektywnego wykonania pojawiających się zadań zawodowych</w:t>
            </w:r>
          </w:p>
          <w:p w14:paraId="2D561592" w14:textId="77777777" w:rsidR="00412776" w:rsidRPr="00B258A2" w:rsidRDefault="00412776" w:rsidP="004127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05473D" w14:textId="77777777" w:rsidR="00412776" w:rsidRPr="008632FC" w:rsidRDefault="00412776" w:rsidP="00412776">
            <w:pPr>
              <w:pStyle w:val="Subtitle"/>
              <w:jc w:val="left"/>
              <w:rPr>
                <w:b/>
                <w:bCs/>
              </w:rPr>
            </w:pPr>
          </w:p>
        </w:tc>
        <w:tc>
          <w:tcPr>
            <w:tcW w:w="3168" w:type="dxa"/>
            <w:vAlign w:val="center"/>
          </w:tcPr>
          <w:p w14:paraId="248AD7E9" w14:textId="6CF5F5A3" w:rsidR="00412776" w:rsidRPr="00067BCF" w:rsidRDefault="00412776" w:rsidP="00412776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8A2">
              <w:rPr>
                <w:rFonts w:ascii="Arial" w:hAnsi="Arial" w:cs="Arial"/>
                <w:sz w:val="18"/>
                <w:szCs w:val="18"/>
              </w:rPr>
              <w:t xml:space="preserve">04 - </w:t>
            </w:r>
            <w:r w:rsidRPr="00B258A2">
              <w:rPr>
                <w:rStyle w:val="FontStyle21"/>
                <w:rFonts w:ascii="Arial" w:hAnsi="Arial" w:cs="Arial"/>
                <w:sz w:val="18"/>
                <w:szCs w:val="18"/>
              </w:rPr>
              <w:t xml:space="preserve"> 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ma pogłębioną świadomość poziomu swojej wiedzy i umiejętności, rozu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mie potrzebę ciągłego rozwoju osobistego i zawodowego</w:t>
            </w:r>
          </w:p>
        </w:tc>
      </w:tr>
      <w:tr w:rsidR="004E5332" w:rsidRPr="00067BCF" w14:paraId="1388D222" w14:textId="77777777" w:rsidTr="00412776">
        <w:trPr>
          <w:trHeight w:val="882"/>
          <w:jc w:val="center"/>
        </w:trPr>
        <w:tc>
          <w:tcPr>
            <w:tcW w:w="2969" w:type="dxa"/>
            <w:vAlign w:val="center"/>
          </w:tcPr>
          <w:p w14:paraId="2CEDAE1E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04" w:type="dxa"/>
            <w:gridSpan w:val="2"/>
            <w:vAlign w:val="center"/>
          </w:tcPr>
          <w:p w14:paraId="353D80F4" w14:textId="1F7DBD6C" w:rsidR="004E5332" w:rsidRPr="00067BCF" w:rsidRDefault="00DD77BA" w:rsidP="00DD7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 01-04</w:t>
            </w:r>
            <w:r w:rsidR="004E5332" w:rsidRPr="00067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5332">
              <w:rPr>
                <w:rFonts w:ascii="Arial" w:hAnsi="Arial" w:cs="Arial"/>
                <w:sz w:val="18"/>
                <w:szCs w:val="18"/>
              </w:rPr>
              <w:t>- prezentacja</w:t>
            </w:r>
          </w:p>
        </w:tc>
      </w:tr>
      <w:tr w:rsidR="004E5332" w:rsidRPr="00067BCF" w14:paraId="0689161C" w14:textId="77777777" w:rsidTr="00412776">
        <w:trPr>
          <w:trHeight w:val="340"/>
          <w:jc w:val="center"/>
        </w:trPr>
        <w:tc>
          <w:tcPr>
            <w:tcW w:w="2969" w:type="dxa"/>
            <w:vAlign w:val="center"/>
          </w:tcPr>
          <w:p w14:paraId="02F20C64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04" w:type="dxa"/>
            <w:gridSpan w:val="2"/>
            <w:vAlign w:val="center"/>
          </w:tcPr>
          <w:p w14:paraId="1AD207FC" w14:textId="5414E182" w:rsidR="004E5332" w:rsidRPr="00067BCF" w:rsidRDefault="004E5332" w:rsidP="00DD77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prezentacja </w:t>
            </w:r>
            <w:r>
              <w:rPr>
                <w:rFonts w:ascii="Arial" w:hAnsi="Arial" w:cs="Arial"/>
                <w:sz w:val="18"/>
                <w:szCs w:val="18"/>
              </w:rPr>
              <w:t xml:space="preserve"> w formie elektronicznej -</w:t>
            </w:r>
            <w:r w:rsidRPr="00067BCF">
              <w:rPr>
                <w:rFonts w:ascii="Arial" w:hAnsi="Arial" w:cs="Arial"/>
                <w:sz w:val="18"/>
                <w:szCs w:val="18"/>
              </w:rPr>
              <w:t xml:space="preserve"> 01-0</w:t>
            </w:r>
            <w:r w:rsidR="00DD77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E5332" w:rsidRPr="00067BCF" w14:paraId="25B5E87F" w14:textId="77777777" w:rsidTr="00412776">
        <w:trPr>
          <w:trHeight w:val="340"/>
          <w:jc w:val="center"/>
        </w:trPr>
        <w:tc>
          <w:tcPr>
            <w:tcW w:w="2969" w:type="dxa"/>
            <w:vAlign w:val="center"/>
          </w:tcPr>
          <w:p w14:paraId="5421E632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lastRenderedPageBreak/>
              <w:t>Elementy i wagi mające wpływ na ocenę końcową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04" w:type="dxa"/>
            <w:gridSpan w:val="2"/>
            <w:vAlign w:val="center"/>
          </w:tcPr>
          <w:p w14:paraId="3388E495" w14:textId="6DB6A1F3" w:rsidR="004E5332" w:rsidRPr="00067BCF" w:rsidRDefault="00DD77BA" w:rsidP="00DD77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prezentacja</w:t>
            </w:r>
          </w:p>
        </w:tc>
      </w:tr>
      <w:tr w:rsidR="004E5332" w:rsidRPr="00067BCF" w14:paraId="22528081" w14:textId="77777777" w:rsidTr="00412776">
        <w:trPr>
          <w:trHeight w:val="340"/>
          <w:jc w:val="center"/>
        </w:trPr>
        <w:tc>
          <w:tcPr>
            <w:tcW w:w="2969" w:type="dxa"/>
            <w:vAlign w:val="center"/>
          </w:tcPr>
          <w:p w14:paraId="4EA504BC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04" w:type="dxa"/>
            <w:gridSpan w:val="2"/>
            <w:vAlign w:val="center"/>
          </w:tcPr>
          <w:p w14:paraId="2BB38DC5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sala dydaktyczna</w:t>
            </w:r>
          </w:p>
        </w:tc>
      </w:tr>
      <w:tr w:rsidR="004E5332" w:rsidRPr="00067BCF" w14:paraId="2FBE8316" w14:textId="77777777" w:rsidTr="00412776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14:paraId="5218A8B5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70D0B69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 xml:space="preserve">Literatura podstawowa: </w:t>
            </w:r>
          </w:p>
          <w:p w14:paraId="6A7B84F2" w14:textId="77777777" w:rsidR="004E5332" w:rsidRPr="00A052B5" w:rsidRDefault="004E5332" w:rsidP="004F2F0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Kwaśnica R., Wprowadzenie do myślenia o nauczycielu, w: </w:t>
            </w:r>
            <w:r w:rsidRPr="00067BCF">
              <w:rPr>
                <w:rFonts w:ascii="Arial" w:eastAsia="TimesNewRoman" w:hAnsi="Arial" w:cs="Arial"/>
                <w:sz w:val="18"/>
                <w:szCs w:val="18"/>
              </w:rPr>
              <w:t>Kwieciński Z., Śliwerski B., Pedagogika. Podręcznik akademicki, cz. 2, PWN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, Warszawa 2003</w:t>
            </w:r>
            <w:r w:rsidRPr="00067BCF">
              <w:rPr>
                <w:rFonts w:ascii="Arial" w:eastAsia="TimesNewRoman" w:hAnsi="Arial" w:cs="Arial"/>
                <w:sz w:val="18"/>
                <w:szCs w:val="18"/>
              </w:rPr>
              <w:t>.</w:t>
            </w:r>
          </w:p>
          <w:p w14:paraId="1FA834E6" w14:textId="77777777" w:rsidR="004E5332" w:rsidRPr="00067BCF" w:rsidRDefault="004E5332" w:rsidP="004F2F0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NewRoman" w:hAnsi="Arial" w:cs="Arial"/>
                <w:sz w:val="18"/>
                <w:szCs w:val="18"/>
              </w:rPr>
              <w:t>Kwiatkowska H., Edukacja nauczycieli. Konteksty-Kategorie-Praktyki. IBE Warszawa 1997</w:t>
            </w:r>
            <w:r w:rsidRPr="00067BCF">
              <w:rPr>
                <w:rFonts w:ascii="Arial" w:eastAsia="TimesNewRoman" w:hAnsi="Arial" w:cs="Arial"/>
                <w:sz w:val="18"/>
                <w:szCs w:val="18"/>
              </w:rPr>
              <w:t>.</w:t>
            </w:r>
          </w:p>
          <w:p w14:paraId="13020E22" w14:textId="77777777" w:rsidR="004E5332" w:rsidRPr="00067BCF" w:rsidRDefault="004E5332" w:rsidP="004F2F0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Kwiatkowska H., Pedeutologia, Wyd. Akademickie i Profesjonalne, Warszawa 2008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4F921" w14:textId="77777777" w:rsidR="004E5332" w:rsidRPr="00067BCF" w:rsidRDefault="004E5332" w:rsidP="004F2F0D">
            <w:pPr>
              <w:jc w:val="both"/>
              <w:rPr>
                <w:rFonts w:ascii="Arial" w:eastAsia="TimesNewRoman" w:hAnsi="Arial" w:cs="Arial"/>
                <w:sz w:val="18"/>
                <w:szCs w:val="18"/>
              </w:rPr>
            </w:pPr>
          </w:p>
          <w:p w14:paraId="7B364B77" w14:textId="77777777" w:rsidR="004E5332" w:rsidRPr="00067BCF" w:rsidRDefault="004E5332" w:rsidP="004F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Literatura uzupełniająca:</w:t>
            </w:r>
          </w:p>
          <w:p w14:paraId="6CFA0452" w14:textId="77777777" w:rsidR="004E5332" w:rsidRPr="00067BCF" w:rsidRDefault="004E5332" w:rsidP="004F2F0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 xml:space="preserve">Kwiatkowska H., </w:t>
            </w:r>
            <w:r w:rsidRPr="00067BCF">
              <w:rPr>
                <w:rFonts w:ascii="Arial" w:eastAsia="DejaVuSans-Bold" w:hAnsi="Arial" w:cs="Arial"/>
                <w:bCs/>
                <w:sz w:val="18"/>
                <w:szCs w:val="18"/>
              </w:rPr>
              <w:t>Tożsamość</w:t>
            </w:r>
            <w:r w:rsidRPr="00067BCF">
              <w:rPr>
                <w:rFonts w:ascii="Arial" w:eastAsia="DejaVuSans-Bold" w:hAnsi="Arial" w:cs="Arial"/>
                <w:b/>
                <w:bCs/>
                <w:sz w:val="18"/>
                <w:szCs w:val="18"/>
              </w:rPr>
              <w:t xml:space="preserve"> </w:t>
            </w:r>
            <w:r w:rsidRPr="00067BCF">
              <w:rPr>
                <w:rFonts w:ascii="Arial" w:eastAsia="DejaVuSans-Bold" w:hAnsi="Arial" w:cs="Arial"/>
                <w:bCs/>
                <w:sz w:val="18"/>
                <w:szCs w:val="18"/>
              </w:rPr>
              <w:t>nauczycieli. Miedzy anomia a autonomia</w:t>
            </w:r>
            <w:r w:rsidRPr="00067BCF">
              <w:rPr>
                <w:rFonts w:ascii="Arial" w:eastAsia="DejaVuSans-Bold" w:hAnsi="Arial" w:cs="Arial"/>
                <w:b/>
                <w:bCs/>
                <w:sz w:val="18"/>
                <w:szCs w:val="18"/>
              </w:rPr>
              <w:t xml:space="preserve">, </w:t>
            </w:r>
            <w:r w:rsidRPr="00067BCF">
              <w:rPr>
                <w:rFonts w:ascii="Arial" w:eastAsia="DejaVuSans" w:hAnsi="Arial" w:cs="Arial"/>
                <w:sz w:val="18"/>
                <w:szCs w:val="18"/>
              </w:rPr>
              <w:t>Gdańskie Wydawnictwo Psychologiczne, Gdańsk 2005.</w:t>
            </w:r>
          </w:p>
          <w:p w14:paraId="4E84B3CD" w14:textId="77777777" w:rsidR="004E5332" w:rsidRPr="00067BCF" w:rsidRDefault="004E5332" w:rsidP="004F2F0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bCs/>
                <w:sz w:val="18"/>
                <w:szCs w:val="18"/>
              </w:rPr>
              <w:t>Kotusiewicz Alicja A. red., Etos nauczyciela w jednoczącej się Europie, Trans Humana Wydawnictwo Uniwersyteckie, Białystok 2004.</w:t>
            </w:r>
          </w:p>
          <w:p w14:paraId="53F29C9C" w14:textId="77777777" w:rsidR="004E5332" w:rsidRPr="00067BCF" w:rsidRDefault="004E5332" w:rsidP="004F2F0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Nauczyciel akademicki z refleksji nad własną praktyką edukacyjną, red. G. Koć-Seniuch, A.A. Kotusiewicz.. ŻAK Wydawnictwo Akadem</w:t>
            </w:r>
            <w:r>
              <w:rPr>
                <w:rFonts w:ascii="Arial" w:hAnsi="Arial" w:cs="Arial"/>
                <w:sz w:val="18"/>
                <w:szCs w:val="18"/>
              </w:rPr>
              <w:t>ickie, Warszawa 2008</w:t>
            </w:r>
            <w:r w:rsidRPr="00067B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6EDE0C" w14:textId="77777777" w:rsidR="004E5332" w:rsidRDefault="004E5332" w:rsidP="004F2F0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067BCF">
              <w:rPr>
                <w:rFonts w:ascii="Arial" w:hAnsi="Arial" w:cs="Arial"/>
                <w:sz w:val="18"/>
                <w:szCs w:val="18"/>
              </w:rPr>
              <w:t>Plyska Y., Kompetencje kulturowe jako podstawa pracy nauczyciela w środowisku wielokulturowym, w: K. Najder-Stefaniak, Y. Plyska (red.), Człowiek w przestrzeni spotkań, Zakład Filozofii WNH SGGW, Warszawa 2010, s. 147-155.</w:t>
            </w:r>
          </w:p>
          <w:p w14:paraId="54CD7091" w14:textId="5073E87F" w:rsidR="002C4EF4" w:rsidRPr="002C4EF4" w:rsidRDefault="002C4EF4" w:rsidP="002C4EF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C4EF4">
              <w:rPr>
                <w:rFonts w:ascii="Arial" w:hAnsi="Arial" w:cs="Arial"/>
                <w:sz w:val="18"/>
                <w:szCs w:val="18"/>
              </w:rPr>
              <w:t>Cywińska</w:t>
            </w:r>
            <w:r w:rsidR="00A82570">
              <w:rPr>
                <w:rFonts w:ascii="Arial" w:hAnsi="Arial" w:cs="Arial"/>
                <w:sz w:val="18"/>
                <w:szCs w:val="18"/>
              </w:rPr>
              <w:t xml:space="preserve">  M.</w:t>
            </w:r>
            <w:r w:rsidRPr="002C4EF4">
              <w:rPr>
                <w:rFonts w:ascii="Arial" w:hAnsi="Arial" w:cs="Arial"/>
                <w:sz w:val="18"/>
                <w:szCs w:val="18"/>
              </w:rPr>
              <w:t>, Plyska</w:t>
            </w:r>
            <w:r w:rsidR="00A82570">
              <w:rPr>
                <w:rFonts w:ascii="Arial" w:hAnsi="Arial" w:cs="Arial"/>
                <w:sz w:val="18"/>
                <w:szCs w:val="18"/>
              </w:rPr>
              <w:t xml:space="preserve"> Y.</w:t>
            </w:r>
            <w:r w:rsidRPr="002C4EF4">
              <w:rPr>
                <w:rFonts w:ascii="Arial" w:hAnsi="Arial" w:cs="Arial"/>
                <w:sz w:val="18"/>
                <w:szCs w:val="18"/>
              </w:rPr>
              <w:t>, Błaszczak</w:t>
            </w:r>
            <w:r w:rsidR="00A82570"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Pr="002C4EF4">
              <w:rPr>
                <w:rFonts w:ascii="Arial" w:hAnsi="Arial" w:cs="Arial"/>
                <w:sz w:val="18"/>
                <w:szCs w:val="18"/>
              </w:rPr>
              <w:t>, Pawluk-Skrzypek</w:t>
            </w:r>
            <w:r w:rsidR="00A82570">
              <w:rPr>
                <w:rFonts w:ascii="Arial" w:hAnsi="Arial" w:cs="Arial"/>
                <w:sz w:val="18"/>
                <w:szCs w:val="18"/>
              </w:rPr>
              <w:t xml:space="preserve"> A.</w:t>
            </w:r>
            <w:r w:rsidRPr="002C4EF4">
              <w:rPr>
                <w:rFonts w:ascii="Arial" w:hAnsi="Arial" w:cs="Arial"/>
                <w:sz w:val="18"/>
                <w:szCs w:val="18"/>
              </w:rPr>
              <w:t>, Nauczyciel misja – osobowość – autorytet – wiedza, Red. naukowa – Marta Cywińska, Yuriy Plyska, Wydawnictwo Narodowego Uniwersytetu „Akademia</w:t>
            </w:r>
            <w:r>
              <w:rPr>
                <w:rFonts w:ascii="Arial" w:hAnsi="Arial" w:cs="Arial"/>
                <w:sz w:val="18"/>
                <w:szCs w:val="18"/>
              </w:rPr>
              <w:t xml:space="preserve"> Ostrogska”, Ostroh 2017</w:t>
            </w:r>
          </w:p>
          <w:p w14:paraId="41492FE0" w14:textId="77777777" w:rsidR="004E5332" w:rsidRPr="00067BCF" w:rsidRDefault="004E5332" w:rsidP="004F2F0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332" w:rsidRPr="00067BCF" w14:paraId="093607DC" w14:textId="77777777" w:rsidTr="00412776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14:paraId="3AB7AD3F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UWAGI</w:t>
            </w:r>
            <w:r w:rsidRPr="00067BC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7E23F4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D82995" w14:textId="77777777" w:rsidR="004E5332" w:rsidRPr="00067BCF" w:rsidRDefault="004E5332" w:rsidP="004E5332">
      <w:pPr>
        <w:rPr>
          <w:rFonts w:ascii="Arial" w:hAnsi="Arial" w:cs="Arial"/>
          <w:sz w:val="10"/>
        </w:rPr>
      </w:pPr>
    </w:p>
    <w:p w14:paraId="17C02ED8" w14:textId="77777777" w:rsidR="004E5332" w:rsidRPr="00067BCF" w:rsidRDefault="004E5332" w:rsidP="004E5332">
      <w:pPr>
        <w:rPr>
          <w:rFonts w:ascii="Arial" w:hAnsi="Arial" w:cs="Arial"/>
          <w:sz w:val="10"/>
        </w:rPr>
      </w:pPr>
    </w:p>
    <w:p w14:paraId="42D1D5BB" w14:textId="77777777" w:rsidR="004E5332" w:rsidRDefault="004E5332" w:rsidP="004E5332">
      <w:pPr>
        <w:rPr>
          <w:rFonts w:ascii="Arial" w:hAnsi="Arial" w:cs="Arial"/>
          <w:sz w:val="16"/>
          <w:szCs w:val="16"/>
        </w:rPr>
      </w:pPr>
    </w:p>
    <w:p w14:paraId="070148CB" w14:textId="77777777" w:rsidR="004E5332" w:rsidRPr="00067BCF" w:rsidRDefault="004E5332" w:rsidP="004E5332">
      <w:pPr>
        <w:rPr>
          <w:rFonts w:ascii="Arial" w:hAnsi="Arial" w:cs="Arial"/>
          <w:sz w:val="16"/>
          <w:szCs w:val="16"/>
        </w:rPr>
      </w:pPr>
      <w:r w:rsidRPr="00067BCF">
        <w:rPr>
          <w:rFonts w:ascii="Arial" w:hAnsi="Arial" w:cs="Arial"/>
          <w:sz w:val="16"/>
          <w:szCs w:val="16"/>
        </w:rPr>
        <w:t>Wskaźniki ilościowe charakteryzujące moduł/przedmiot</w:t>
      </w:r>
      <w:r w:rsidRPr="00067BCF">
        <w:rPr>
          <w:rFonts w:ascii="Arial" w:hAnsi="Arial" w:cs="Arial"/>
          <w:sz w:val="16"/>
          <w:szCs w:val="16"/>
          <w:vertAlign w:val="superscript"/>
        </w:rPr>
        <w:t>25)</w:t>
      </w:r>
      <w:r w:rsidRPr="00067BCF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  <w:gridCol w:w="1292"/>
      </w:tblGrid>
      <w:tr w:rsidR="004E5332" w:rsidRPr="00067BCF" w14:paraId="40234BDA" w14:textId="77777777" w:rsidTr="004F2F0D">
        <w:trPr>
          <w:trHeight w:val="397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4FC3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67BC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067BC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CAD8A4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– 20h – 0,8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 ECTS</w:t>
            </w:r>
          </w:p>
          <w:p w14:paraId="7FE5B529" w14:textId="270E6194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Przygotowanie i przeprowadzenie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prezentacji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 -15h - 0,6 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  <w:p w14:paraId="2A63DED5" w14:textId="77777777" w:rsidR="004E5332" w:rsidRPr="00067BCF" w:rsidRDefault="004E5332" w:rsidP="004F2F0D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Konsultacje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5h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0,6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B73" w14:textId="727D3849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  <w:r w:rsidR="007A24B7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7A24B7" w:rsidRPr="00067BCF">
              <w:rPr>
                <w:rFonts w:ascii="Arial" w:hAnsi="Arial" w:cs="Arial"/>
                <w:b/>
                <w:bCs/>
                <w:sz w:val="16"/>
                <w:szCs w:val="16"/>
              </w:rPr>
              <w:t>2 ECTS</w:t>
            </w:r>
          </w:p>
        </w:tc>
      </w:tr>
      <w:tr w:rsidR="004E5332" w:rsidRPr="00067BCF" w14:paraId="5F758784" w14:textId="77777777" w:rsidTr="004F2F0D">
        <w:trPr>
          <w:trHeight w:val="397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234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BE3DB9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– 20h – 0,8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AAF6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  <w:r w:rsidRPr="00067B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4E5332" w:rsidRPr="00067BCF" w14:paraId="7E214571" w14:textId="77777777" w:rsidTr="004F2F0D">
        <w:trPr>
          <w:trHeight w:val="397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F3A" w14:textId="77777777" w:rsidR="004E5332" w:rsidRPr="00067BCF" w:rsidRDefault="004E5332" w:rsidP="004F2F0D">
            <w:pPr>
              <w:rPr>
                <w:rFonts w:ascii="Arial" w:hAnsi="Arial" w:cs="Arial"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067BC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1A0D99B" w14:textId="29688976" w:rsidR="004E5332" w:rsidRPr="00067BCF" w:rsidRDefault="004E5332" w:rsidP="00A700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sz w:val="16"/>
                <w:szCs w:val="16"/>
              </w:rPr>
              <w:t>Przygotowanie i przeprowad</w:t>
            </w:r>
            <w:r>
              <w:rPr>
                <w:rFonts w:ascii="Arial" w:hAnsi="Arial" w:cs="Arial"/>
                <w:sz w:val="16"/>
                <w:szCs w:val="16"/>
              </w:rPr>
              <w:t>zenie prezentacji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- 15h – 0,6</w:t>
            </w:r>
            <w:r w:rsidRPr="00067B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85D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/>
                <w:bCs/>
                <w:sz w:val="16"/>
                <w:szCs w:val="16"/>
              </w:rPr>
              <w:t>0,6 ECTS</w:t>
            </w:r>
          </w:p>
        </w:tc>
      </w:tr>
      <w:tr w:rsidR="004E5332" w:rsidRPr="00067BCF" w14:paraId="072F5DF1" w14:textId="77777777" w:rsidTr="004F2F0D">
        <w:trPr>
          <w:trHeight w:val="397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233" w14:textId="77777777" w:rsidR="004E5332" w:rsidRPr="00067BCF" w:rsidRDefault="004E5332" w:rsidP="004F2F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Konsultacje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15h - 0,6</w:t>
            </w:r>
            <w:r w:rsidRPr="00067BCF">
              <w:rPr>
                <w:rFonts w:ascii="Arial" w:hAnsi="Arial" w:cs="Arial"/>
                <w:bCs/>
                <w:sz w:val="16"/>
                <w:szCs w:val="16"/>
              </w:rPr>
              <w:t xml:space="preserve"> ECST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BFF" w14:textId="77777777" w:rsidR="004E5332" w:rsidRPr="00067BCF" w:rsidRDefault="004E5332" w:rsidP="004F2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  <w:r w:rsidRPr="00067B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14:paraId="3F339408" w14:textId="77777777" w:rsidR="004E5332" w:rsidRPr="00067BCF" w:rsidRDefault="004E5332" w:rsidP="004E5332">
      <w:pPr>
        <w:rPr>
          <w:rFonts w:ascii="Arial" w:hAnsi="Arial" w:cs="Arial"/>
          <w:sz w:val="16"/>
          <w:szCs w:val="16"/>
        </w:rPr>
      </w:pPr>
    </w:p>
    <w:p w14:paraId="38C2DA90" w14:textId="77777777" w:rsidR="004E5332" w:rsidRPr="00067BCF" w:rsidRDefault="004E5332" w:rsidP="004E5332">
      <w:pPr>
        <w:rPr>
          <w:rFonts w:ascii="Arial" w:hAnsi="Arial" w:cs="Arial"/>
          <w:sz w:val="16"/>
          <w:szCs w:val="16"/>
        </w:rPr>
      </w:pPr>
      <w:r w:rsidRPr="00067BCF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067BCF">
        <w:rPr>
          <w:rFonts w:ascii="Arial" w:hAnsi="Arial" w:cs="Arial"/>
          <w:sz w:val="16"/>
          <w:szCs w:val="16"/>
          <w:vertAlign w:val="superscript"/>
        </w:rPr>
        <w:t>26)</w:t>
      </w:r>
      <w:r w:rsidRPr="00067BCF">
        <w:rPr>
          <w:rFonts w:ascii="Arial" w:hAnsi="Arial" w:cs="Arial"/>
          <w:sz w:val="16"/>
          <w:szCs w:val="16"/>
        </w:rPr>
        <w:t xml:space="preserve"> </w:t>
      </w:r>
    </w:p>
    <w:p w14:paraId="2647901E" w14:textId="77777777" w:rsidR="004E5332" w:rsidRPr="00067BCF" w:rsidRDefault="004E5332" w:rsidP="004E5332">
      <w:pPr>
        <w:rPr>
          <w:rFonts w:ascii="Arial" w:eastAsia="ＭＳ 明朝" w:hAnsi="Arial" w:cs="Arial"/>
          <w:lang w:val="cs-CZ" w:eastAsia="en-US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8962"/>
        <w:gridCol w:w="1300"/>
      </w:tblGrid>
      <w:tr w:rsidR="00412776" w:rsidRPr="00A7101E" w14:paraId="6829B692" w14:textId="77777777" w:rsidTr="00412776">
        <w:trPr>
          <w:trHeight w:val="632"/>
          <w:jc w:val="center"/>
        </w:trPr>
        <w:tc>
          <w:tcPr>
            <w:tcW w:w="511" w:type="dxa"/>
          </w:tcPr>
          <w:p w14:paraId="2270A585" w14:textId="13E8B08C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962" w:type="dxa"/>
          </w:tcPr>
          <w:p w14:paraId="568A91E4" w14:textId="336FC809" w:rsidR="00412776" w:rsidRPr="00A7101E" w:rsidRDefault="00412776" w:rsidP="004127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ma uporządkowaną i pogłębioną wiedzę na temat pedeutologii, obejmującą terminologię, teorię i metodykę</w:t>
            </w:r>
          </w:p>
        </w:tc>
        <w:tc>
          <w:tcPr>
            <w:tcW w:w="1300" w:type="dxa"/>
          </w:tcPr>
          <w:p w14:paraId="1D0BC8F9" w14:textId="283840E3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K_W05</w:t>
            </w:r>
          </w:p>
        </w:tc>
      </w:tr>
      <w:tr w:rsidR="00412776" w:rsidRPr="00A7101E" w14:paraId="791E4C5D" w14:textId="77777777" w:rsidTr="00412776">
        <w:trPr>
          <w:trHeight w:val="416"/>
          <w:jc w:val="center"/>
        </w:trPr>
        <w:tc>
          <w:tcPr>
            <w:tcW w:w="511" w:type="dxa"/>
          </w:tcPr>
          <w:p w14:paraId="234DEF22" w14:textId="4710DAF6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962" w:type="dxa"/>
          </w:tcPr>
          <w:p w14:paraId="7FDBBAFF" w14:textId="4247533C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ma uporządkowaną wiedzę na temat teorii wychowania, uczenia się i na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uczania oraz innych procesów edukacyjnych</w:t>
            </w:r>
          </w:p>
        </w:tc>
        <w:tc>
          <w:tcPr>
            <w:tcW w:w="1300" w:type="dxa"/>
          </w:tcPr>
          <w:p w14:paraId="2BA1CC10" w14:textId="4E2611D2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K_W12</w:t>
            </w:r>
          </w:p>
        </w:tc>
      </w:tr>
      <w:tr w:rsidR="00412776" w:rsidRPr="00A7101E" w14:paraId="3DBE878B" w14:textId="77777777" w:rsidTr="00412776">
        <w:trPr>
          <w:trHeight w:val="632"/>
          <w:jc w:val="center"/>
        </w:trPr>
        <w:tc>
          <w:tcPr>
            <w:tcW w:w="511" w:type="dxa"/>
          </w:tcPr>
          <w:p w14:paraId="1A6481BA" w14:textId="323B3882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8962" w:type="dxa"/>
          </w:tcPr>
          <w:p w14:paraId="1CD16C74" w14:textId="322F4344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potrafi wybrać i zastosować właściwy dla danej działalności pedagogicz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nej sposób postępowania, potrafi dobierać środki i metody pracy w celu efektywnego wykonania pojawiających się zadań zawodowych</w:t>
            </w:r>
          </w:p>
        </w:tc>
        <w:tc>
          <w:tcPr>
            <w:tcW w:w="1300" w:type="dxa"/>
          </w:tcPr>
          <w:p w14:paraId="293A543E" w14:textId="2289D178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K_U10</w:t>
            </w:r>
          </w:p>
        </w:tc>
      </w:tr>
      <w:tr w:rsidR="00412776" w:rsidRPr="00A7101E" w14:paraId="59A8B201" w14:textId="77777777" w:rsidTr="00412776">
        <w:trPr>
          <w:trHeight w:val="416"/>
          <w:jc w:val="center"/>
        </w:trPr>
        <w:tc>
          <w:tcPr>
            <w:tcW w:w="511" w:type="dxa"/>
          </w:tcPr>
          <w:p w14:paraId="5162C21A" w14:textId="524092B9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8962" w:type="dxa"/>
          </w:tcPr>
          <w:p w14:paraId="54BD3AC8" w14:textId="2FF4C62F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t>ma pogłębioną świadomość poziomu swojej wiedzy i umiejętności, rozu</w:t>
            </w:r>
            <w:r w:rsidRPr="00B258A2">
              <w:rPr>
                <w:rStyle w:val="FontStyle47"/>
                <w:rFonts w:ascii="Arial" w:hAnsi="Arial" w:cs="Arial"/>
                <w:sz w:val="18"/>
                <w:szCs w:val="18"/>
              </w:rPr>
              <w:softHyphen/>
              <w:t>mie potrzebę ciągłego rozwoju osobistego i zawodowego</w:t>
            </w:r>
          </w:p>
        </w:tc>
        <w:tc>
          <w:tcPr>
            <w:tcW w:w="1300" w:type="dxa"/>
          </w:tcPr>
          <w:p w14:paraId="7A84F49A" w14:textId="7AEA4055" w:rsidR="00412776" w:rsidRPr="00A7101E" w:rsidRDefault="00412776" w:rsidP="00412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8A2">
              <w:rPr>
                <w:rFonts w:ascii="Arial" w:hAnsi="Arial" w:cs="Arial"/>
                <w:bCs/>
                <w:sz w:val="18"/>
                <w:szCs w:val="18"/>
              </w:rPr>
              <w:t>K_K01</w:t>
            </w:r>
          </w:p>
        </w:tc>
      </w:tr>
    </w:tbl>
    <w:p w14:paraId="37C1A628" w14:textId="77777777" w:rsidR="004E5332" w:rsidRPr="00067BCF" w:rsidRDefault="004E5332" w:rsidP="004E5332">
      <w:pPr>
        <w:rPr>
          <w:rFonts w:ascii="Arial" w:eastAsia="ＭＳ 明朝" w:hAnsi="Arial" w:cs="Arial"/>
          <w:lang w:val="cs-CZ" w:eastAsia="en-US"/>
        </w:rPr>
      </w:pPr>
    </w:p>
    <w:p w14:paraId="1B10258C" w14:textId="77777777" w:rsidR="004E5332" w:rsidRPr="00067BCF" w:rsidRDefault="004E5332" w:rsidP="004E5332">
      <w:pPr>
        <w:rPr>
          <w:rFonts w:ascii="Arial" w:hAnsi="Arial" w:cs="Arial"/>
        </w:rPr>
      </w:pPr>
    </w:p>
    <w:p w14:paraId="557D3D9B" w14:textId="77777777" w:rsidR="004E5332" w:rsidRDefault="004E5332" w:rsidP="004E5332"/>
    <w:p w14:paraId="40B143AB" w14:textId="77777777" w:rsidR="004E5332" w:rsidRDefault="004E5332" w:rsidP="004E5332"/>
    <w:p w14:paraId="6B7DC139" w14:textId="77777777" w:rsidR="00821E30" w:rsidRPr="004E5332" w:rsidRDefault="00821E30" w:rsidP="004E5332"/>
    <w:sectPr w:rsidR="00821E30" w:rsidRPr="004E5332" w:rsidSect="004F2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2E65" w14:textId="77777777" w:rsidR="004F2F0D" w:rsidRDefault="004F2F0D">
      <w:r>
        <w:separator/>
      </w:r>
    </w:p>
  </w:endnote>
  <w:endnote w:type="continuationSeparator" w:id="0">
    <w:p w14:paraId="4CE261BC" w14:textId="77777777" w:rsidR="004F2F0D" w:rsidRDefault="004F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ejaVuSan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E33A" w14:textId="77777777" w:rsidR="004F2F0D" w:rsidRDefault="004F2F0D" w:rsidP="004F2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DCB6F" w14:textId="77777777" w:rsidR="004F2F0D" w:rsidRDefault="004F2F0D" w:rsidP="004F2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5B4E" w14:textId="77777777" w:rsidR="004F2F0D" w:rsidRPr="007422E3" w:rsidRDefault="004F2F0D" w:rsidP="004F2F0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422E3">
      <w:rPr>
        <w:rStyle w:val="PageNumber"/>
        <w:sz w:val="20"/>
        <w:szCs w:val="20"/>
      </w:rPr>
      <w:fldChar w:fldCharType="begin"/>
    </w:r>
    <w:r w:rsidRPr="007422E3">
      <w:rPr>
        <w:rStyle w:val="PageNumber"/>
        <w:sz w:val="20"/>
        <w:szCs w:val="20"/>
      </w:rPr>
      <w:instrText xml:space="preserve">PAGE  </w:instrText>
    </w:r>
    <w:r w:rsidRPr="007422E3">
      <w:rPr>
        <w:rStyle w:val="PageNumber"/>
        <w:sz w:val="20"/>
        <w:szCs w:val="20"/>
      </w:rPr>
      <w:fldChar w:fldCharType="separate"/>
    </w:r>
    <w:r w:rsidR="003B1064">
      <w:rPr>
        <w:rStyle w:val="PageNumber"/>
        <w:noProof/>
        <w:sz w:val="20"/>
        <w:szCs w:val="20"/>
      </w:rPr>
      <w:t>1</w:t>
    </w:r>
    <w:r w:rsidRPr="007422E3">
      <w:rPr>
        <w:rStyle w:val="PageNumber"/>
        <w:sz w:val="20"/>
        <w:szCs w:val="20"/>
      </w:rPr>
      <w:fldChar w:fldCharType="end"/>
    </w:r>
  </w:p>
  <w:p w14:paraId="160489BE" w14:textId="77777777" w:rsidR="004F2F0D" w:rsidRDefault="004F2F0D" w:rsidP="004F2F0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2993" w14:textId="77777777" w:rsidR="004F2F0D" w:rsidRDefault="004F2F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9A32" w14:textId="77777777" w:rsidR="004F2F0D" w:rsidRDefault="004F2F0D">
      <w:r>
        <w:separator/>
      </w:r>
    </w:p>
  </w:footnote>
  <w:footnote w:type="continuationSeparator" w:id="0">
    <w:p w14:paraId="490AB5D3" w14:textId="77777777" w:rsidR="004F2F0D" w:rsidRDefault="004F2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B0F4" w14:textId="77777777" w:rsidR="004F2F0D" w:rsidRDefault="004F2F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B45B" w14:textId="77777777" w:rsidR="004F2F0D" w:rsidRDefault="004F2F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0D4BA" w14:textId="77777777" w:rsidR="004F2F0D" w:rsidRDefault="004F2F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423F"/>
    <w:multiLevelType w:val="hybridMultilevel"/>
    <w:tmpl w:val="A580A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D239A"/>
    <w:multiLevelType w:val="hybridMultilevel"/>
    <w:tmpl w:val="C6AAFBEA"/>
    <w:lvl w:ilvl="0" w:tplc="0A3CF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2"/>
    <w:rsid w:val="002C4EF4"/>
    <w:rsid w:val="0038391E"/>
    <w:rsid w:val="003B1064"/>
    <w:rsid w:val="00412776"/>
    <w:rsid w:val="004E5332"/>
    <w:rsid w:val="004F2F0D"/>
    <w:rsid w:val="007A24B7"/>
    <w:rsid w:val="00821E30"/>
    <w:rsid w:val="008B0D20"/>
    <w:rsid w:val="00A7008A"/>
    <w:rsid w:val="00A82570"/>
    <w:rsid w:val="00DD77BA"/>
    <w:rsid w:val="00D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2D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2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5332"/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rsid w:val="004E5332"/>
  </w:style>
  <w:style w:type="paragraph" w:styleId="Header">
    <w:name w:val="header"/>
    <w:basedOn w:val="Normal"/>
    <w:link w:val="HeaderChar"/>
    <w:rsid w:val="004E5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5332"/>
    <w:rPr>
      <w:rFonts w:ascii="Times New Roman" w:eastAsia="Times New Roman" w:hAnsi="Times New Roman" w:cs="Times New Roman"/>
      <w:lang w:val="pl-PL" w:eastAsia="pl-PL"/>
    </w:rPr>
  </w:style>
  <w:style w:type="paragraph" w:customStyle="1" w:styleId="Style4">
    <w:name w:val="Style4"/>
    <w:basedOn w:val="Normal"/>
    <w:uiPriority w:val="99"/>
    <w:rsid w:val="004E5332"/>
    <w:pPr>
      <w:widowControl w:val="0"/>
      <w:autoSpaceDE w:val="0"/>
      <w:autoSpaceDN w:val="0"/>
      <w:adjustRightInd w:val="0"/>
      <w:spacing w:line="259" w:lineRule="exact"/>
      <w:ind w:firstLine="278"/>
      <w:jc w:val="both"/>
    </w:pPr>
  </w:style>
  <w:style w:type="character" w:customStyle="1" w:styleId="FontStyle19">
    <w:name w:val="Font Style19"/>
    <w:uiPriority w:val="99"/>
    <w:rsid w:val="004E533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 Style21"/>
    <w:uiPriority w:val="99"/>
    <w:rsid w:val="004E53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uiPriority w:val="99"/>
    <w:rsid w:val="004E5332"/>
    <w:rPr>
      <w:rFonts w:ascii="Microsoft Sans Serif" w:hAnsi="Microsoft Sans Serif" w:cs="Microsoft Sans Serif"/>
      <w:color w:val="000000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4E5332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basedOn w:val="DefaultParagraphFont"/>
    <w:link w:val="Subtitle"/>
    <w:rsid w:val="004E5332"/>
    <w:rPr>
      <w:rFonts w:ascii="Calibri" w:eastAsia="ＭＳ ゴシック" w:hAnsi="Calibri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2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5332"/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rsid w:val="004E5332"/>
  </w:style>
  <w:style w:type="paragraph" w:styleId="Header">
    <w:name w:val="header"/>
    <w:basedOn w:val="Normal"/>
    <w:link w:val="HeaderChar"/>
    <w:rsid w:val="004E5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5332"/>
    <w:rPr>
      <w:rFonts w:ascii="Times New Roman" w:eastAsia="Times New Roman" w:hAnsi="Times New Roman" w:cs="Times New Roman"/>
      <w:lang w:val="pl-PL" w:eastAsia="pl-PL"/>
    </w:rPr>
  </w:style>
  <w:style w:type="paragraph" w:customStyle="1" w:styleId="Style4">
    <w:name w:val="Style4"/>
    <w:basedOn w:val="Normal"/>
    <w:uiPriority w:val="99"/>
    <w:rsid w:val="004E5332"/>
    <w:pPr>
      <w:widowControl w:val="0"/>
      <w:autoSpaceDE w:val="0"/>
      <w:autoSpaceDN w:val="0"/>
      <w:adjustRightInd w:val="0"/>
      <w:spacing w:line="259" w:lineRule="exact"/>
      <w:ind w:firstLine="278"/>
      <w:jc w:val="both"/>
    </w:pPr>
  </w:style>
  <w:style w:type="character" w:customStyle="1" w:styleId="FontStyle19">
    <w:name w:val="Font Style19"/>
    <w:uiPriority w:val="99"/>
    <w:rsid w:val="004E533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 Style21"/>
    <w:uiPriority w:val="99"/>
    <w:rsid w:val="004E53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uiPriority w:val="99"/>
    <w:rsid w:val="004E5332"/>
    <w:rPr>
      <w:rFonts w:ascii="Microsoft Sans Serif" w:hAnsi="Microsoft Sans Serif" w:cs="Microsoft Sans Serif"/>
      <w:color w:val="000000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4E5332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basedOn w:val="DefaultParagraphFont"/>
    <w:link w:val="Subtitle"/>
    <w:rsid w:val="004E5332"/>
    <w:rPr>
      <w:rFonts w:ascii="Calibri" w:eastAsia="ＭＳ ゴシック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830</Words>
  <Characters>4734</Characters>
  <Application>Microsoft Macintosh Word</Application>
  <DocSecurity>0</DocSecurity>
  <Lines>39</Lines>
  <Paragraphs>11</Paragraphs>
  <ScaleCrop>false</ScaleCrop>
  <Company>JPP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PP</dc:creator>
  <cp:keywords/>
  <dc:description/>
  <cp:lastModifiedBy>J PP</cp:lastModifiedBy>
  <cp:revision>10</cp:revision>
  <dcterms:created xsi:type="dcterms:W3CDTF">2015-12-03T21:55:00Z</dcterms:created>
  <dcterms:modified xsi:type="dcterms:W3CDTF">2019-09-26T21:14:00Z</dcterms:modified>
</cp:coreProperties>
</file>