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7468CC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8CC" w:rsidRDefault="007468CC" w:rsidP="007468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468CC" w:rsidRPr="0007349E" w:rsidRDefault="007468CC" w:rsidP="007468C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07349E">
              <w:rPr>
                <w:rFonts w:ascii="Arial" w:hAnsi="Arial" w:cs="Arial"/>
                <w:b/>
                <w:sz w:val="20"/>
                <w:szCs w:val="20"/>
              </w:rPr>
              <w:t>TEORIE NAUCZANIA I UCZENIA SIĘ MAŁEGO DZIECKA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68CC" w:rsidRPr="003A2588" w:rsidRDefault="007468CC" w:rsidP="007468C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68CC" w:rsidRPr="003A2588" w:rsidRDefault="007468CC" w:rsidP="007468C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468CC" w:rsidRPr="00FA7826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468CC" w:rsidRPr="00582090" w:rsidRDefault="007468CC" w:rsidP="007468CC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7468CC" w:rsidRPr="00FA01FF" w:rsidRDefault="007468CC" w:rsidP="007468CC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FA01FF">
              <w:rPr>
                <w:rFonts w:ascii="Arial" w:hAnsi="Arial" w:cs="Arial"/>
                <w:sz w:val="16"/>
                <w:szCs w:val="16"/>
                <w:lang w:val="en-US"/>
              </w:rPr>
              <w:t xml:space="preserve">Teaching and learning theories of child </w:t>
            </w:r>
          </w:p>
        </w:tc>
      </w:tr>
      <w:tr w:rsidR="007468C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468CC" w:rsidRPr="00582090" w:rsidRDefault="007468CC" w:rsidP="007468C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8CC" w:rsidRDefault="007468CC" w:rsidP="007468C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Pedagogika</w:t>
            </w:r>
          </w:p>
        </w:tc>
      </w:tr>
      <w:tr w:rsidR="007468CC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8CC" w:rsidRPr="00CD0414" w:rsidRDefault="007468CC" w:rsidP="007468C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8CC" w:rsidRPr="00CD0414" w:rsidRDefault="007468CC" w:rsidP="007468C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468CC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468CC" w:rsidRPr="00207BBF" w:rsidRDefault="007468CC" w:rsidP="007468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68CC" w:rsidRPr="00207BBF" w:rsidRDefault="007468CC" w:rsidP="007468C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468CC" w:rsidRPr="00207BBF" w:rsidRDefault="007468CC" w:rsidP="007468CC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7468CC" w:rsidRPr="00207BBF" w:rsidRDefault="007468CC" w:rsidP="007468C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studia I stopnia</w:t>
            </w:r>
          </w:p>
        </w:tc>
      </w:tr>
      <w:tr w:rsidR="007468CC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468CC" w:rsidRPr="00CD0414" w:rsidRDefault="007468CC" w:rsidP="007468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68CC" w:rsidRPr="00207BBF" w:rsidRDefault="0031757F" w:rsidP="007468CC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7468CC" w:rsidRPr="00207BBF">
              <w:rPr>
                <w:sz w:val="20"/>
                <w:szCs w:val="16"/>
              </w:rPr>
              <w:t xml:space="preserve"> </w:t>
            </w:r>
            <w:r w:rsidR="007468CC" w:rsidRPr="00207BBF">
              <w:rPr>
                <w:sz w:val="16"/>
                <w:szCs w:val="16"/>
              </w:rPr>
              <w:t>stacjonarne</w:t>
            </w:r>
          </w:p>
          <w:p w:rsidR="007468CC" w:rsidRPr="00CD0414" w:rsidRDefault="0031757F" w:rsidP="007468CC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207BBF">
              <w:rPr>
                <w:sz w:val="20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7468CC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468CC" w:rsidRPr="00CD0414" w:rsidRDefault="007468CC" w:rsidP="007468CC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468CC" w:rsidRPr="00CD0414" w:rsidRDefault="007468CC" w:rsidP="007468CC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7468CC" w:rsidRPr="00CD0414" w:rsidRDefault="007468CC" w:rsidP="007468CC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68CC" w:rsidRPr="00CD0414" w:rsidRDefault="007468CC" w:rsidP="007468CC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7468CC" w:rsidRPr="00207BBF" w:rsidRDefault="007468CC" w:rsidP="007468CC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468CC" w:rsidRPr="00CD0414" w:rsidRDefault="007468CC" w:rsidP="007468C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Numer semestru: 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7468CC" w:rsidRPr="00CD0414" w:rsidRDefault="007468CC" w:rsidP="007468C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 xml:space="preserve">x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7468CC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468CC" w:rsidRPr="00CD0414" w:rsidRDefault="007468CC" w:rsidP="007468CC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468CC" w:rsidRPr="00CD0414" w:rsidRDefault="007468CC" w:rsidP="007468C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68CC" w:rsidRPr="00CD0414" w:rsidRDefault="007468CC" w:rsidP="007468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68CC" w:rsidRPr="00CD0414" w:rsidRDefault="007468CC" w:rsidP="007468C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68CC" w:rsidRPr="00CD0414" w:rsidRDefault="007468CC" w:rsidP="007468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68CC" w:rsidRPr="006C766B" w:rsidRDefault="007468CC" w:rsidP="007468C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WNH-P -1S-05Z-</w:t>
            </w:r>
            <w:r w:rsidRPr="0035702A">
              <w:rPr>
                <w:b/>
                <w:color w:val="FF0000"/>
                <w:sz w:val="16"/>
                <w:szCs w:val="16"/>
              </w:rPr>
              <w:t>00</w:t>
            </w:r>
            <w:r w:rsidRPr="0035702A">
              <w:rPr>
                <w:b/>
                <w:sz w:val="16"/>
                <w:szCs w:val="16"/>
              </w:rPr>
              <w:t>_19</w:t>
            </w:r>
          </w:p>
        </w:tc>
      </w:tr>
      <w:tr w:rsidR="007468CC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8CC" w:rsidRPr="00CD0414" w:rsidRDefault="007468CC" w:rsidP="007468CC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468CC" w:rsidRPr="004A539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468CC" w:rsidRPr="004A539A" w:rsidRDefault="007468CC" w:rsidP="007468CC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8CC" w:rsidRPr="004A539A" w:rsidRDefault="00DA6DED" w:rsidP="007468CC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4A539A">
              <w:rPr>
                <w:rFonts w:cstheme="minorHAnsi"/>
                <w:b/>
                <w:bCs/>
                <w:sz w:val="16"/>
                <w:szCs w:val="16"/>
              </w:rPr>
              <w:t>Dr Agnieszka Rowicka</w:t>
            </w:r>
          </w:p>
        </w:tc>
      </w:tr>
      <w:tr w:rsidR="007468CC" w:rsidRPr="004A539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468CC" w:rsidRPr="004A539A" w:rsidRDefault="007468CC" w:rsidP="007468CC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8CC" w:rsidRPr="004A539A" w:rsidRDefault="00DA6DED" w:rsidP="007468CC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4A539A">
              <w:rPr>
                <w:rFonts w:cstheme="minorHAnsi"/>
                <w:b/>
                <w:bCs/>
                <w:sz w:val="16"/>
                <w:szCs w:val="16"/>
              </w:rPr>
              <w:t>Dr Agnieszka Rowicka</w:t>
            </w:r>
          </w:p>
        </w:tc>
      </w:tr>
      <w:tr w:rsidR="007468CC" w:rsidRPr="004A539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468CC" w:rsidRPr="004A539A" w:rsidRDefault="007468CC" w:rsidP="007468CC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8CC" w:rsidRPr="004A539A" w:rsidRDefault="00FA7826" w:rsidP="007468CC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Katedra Pedagogika</w:t>
            </w:r>
          </w:p>
        </w:tc>
      </w:tr>
      <w:tr w:rsidR="007468CC" w:rsidRPr="004A539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468CC" w:rsidRPr="004A539A" w:rsidRDefault="007468CC" w:rsidP="007468CC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4A539A">
              <w:rPr>
                <w:rFonts w:cstheme="minorHAnsi"/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8CC" w:rsidRPr="004A539A" w:rsidRDefault="00FA7826" w:rsidP="007468CC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Wydział Socjologii i Pedagogiki</w:t>
            </w:r>
          </w:p>
        </w:tc>
      </w:tr>
      <w:tr w:rsidR="007468CC" w:rsidRPr="004A539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468CC" w:rsidRPr="004A539A" w:rsidRDefault="007468CC" w:rsidP="007468C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DED" w:rsidRDefault="00DA6DED" w:rsidP="004F68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>Student</w:t>
            </w:r>
            <w:r w:rsidR="004F68A3">
              <w:rPr>
                <w:rFonts w:cstheme="minorHAnsi"/>
                <w:sz w:val="16"/>
                <w:szCs w:val="16"/>
              </w:rPr>
              <w:t>:</w:t>
            </w:r>
          </w:p>
          <w:p w:rsidR="004F68A3" w:rsidRDefault="004F68A3" w:rsidP="004F68A3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Zostaje wyposażony w </w:t>
            </w:r>
            <w:r w:rsidRPr="004F68A3">
              <w:rPr>
                <w:rFonts w:cstheme="minorHAnsi"/>
                <w:sz w:val="16"/>
                <w:szCs w:val="16"/>
              </w:rPr>
              <w:t>wiedzę na temat teorii uczenia się i nauczania dziecka w okresie przedszkolnym i wczesnoszkolnym w ujęciu teorii: poznawczej, społeczno-poznawczej, psychospołecznej, humanistycznej, behawioralnej.</w:t>
            </w:r>
          </w:p>
          <w:p w:rsidR="004F68A3" w:rsidRPr="004F68A3" w:rsidRDefault="004F68A3" w:rsidP="004F68A3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Zapoznaje się z pojęciami </w:t>
            </w:r>
            <w:r w:rsidRPr="004F68A3">
              <w:rPr>
                <w:rFonts w:cstheme="minorHAnsi"/>
                <w:sz w:val="16"/>
                <w:szCs w:val="16"/>
              </w:rPr>
              <w:t>i zagadnienia</w:t>
            </w:r>
            <w:r>
              <w:rPr>
                <w:rFonts w:cstheme="minorHAnsi"/>
                <w:sz w:val="16"/>
                <w:szCs w:val="16"/>
              </w:rPr>
              <w:t>mi</w:t>
            </w:r>
            <w:r w:rsidRPr="004F68A3">
              <w:rPr>
                <w:rFonts w:cstheme="minorHAnsi"/>
                <w:sz w:val="16"/>
                <w:szCs w:val="16"/>
              </w:rPr>
              <w:t xml:space="preserve"> psychologicznych teorii uczenia się i nauczania ze szczególnym uwzględnieniem rozw</w:t>
            </w:r>
            <w:r>
              <w:rPr>
                <w:rFonts w:cstheme="minorHAnsi"/>
                <w:sz w:val="16"/>
                <w:szCs w:val="16"/>
              </w:rPr>
              <w:t>oju i wychowania małego dziecka.</w:t>
            </w:r>
            <w:r w:rsidRPr="004F68A3">
              <w:rPr>
                <w:rFonts w:cstheme="minorHAnsi"/>
                <w:sz w:val="16"/>
                <w:szCs w:val="16"/>
              </w:rPr>
              <w:t xml:space="preserve">  </w:t>
            </w:r>
            <w:r w:rsidRPr="004F68A3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  <w:p w:rsidR="007468CC" w:rsidRPr="004F68A3" w:rsidRDefault="004F68A3" w:rsidP="004F68A3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4F68A3">
              <w:rPr>
                <w:rFonts w:cstheme="minorHAnsi"/>
                <w:bCs/>
                <w:sz w:val="16"/>
                <w:szCs w:val="16"/>
              </w:rPr>
              <w:t xml:space="preserve">Nabywa umiejętności </w:t>
            </w:r>
            <w:r>
              <w:rPr>
                <w:rFonts w:cstheme="minorHAnsi"/>
                <w:bCs/>
                <w:sz w:val="16"/>
                <w:szCs w:val="16"/>
              </w:rPr>
              <w:t xml:space="preserve">zarówno </w:t>
            </w:r>
            <w:r w:rsidRPr="004F68A3">
              <w:rPr>
                <w:rFonts w:cstheme="minorHAnsi"/>
                <w:bCs/>
                <w:sz w:val="16"/>
                <w:szCs w:val="16"/>
              </w:rPr>
              <w:t>korzystania z kategorii pojęciowych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4F68A3">
              <w:rPr>
                <w:rFonts w:cstheme="minorHAnsi"/>
                <w:sz w:val="16"/>
                <w:szCs w:val="16"/>
              </w:rPr>
              <w:t>stosowanych w behawioralnym, poznawczym,</w:t>
            </w:r>
            <w:r>
              <w:rPr>
                <w:rFonts w:cstheme="minorHAnsi"/>
                <w:sz w:val="16"/>
                <w:szCs w:val="16"/>
              </w:rPr>
              <w:t xml:space="preserve"> społeczno-poznawczym i</w:t>
            </w:r>
            <w:r w:rsidRPr="004F68A3">
              <w:rPr>
                <w:rFonts w:cstheme="minorHAnsi"/>
                <w:sz w:val="16"/>
                <w:szCs w:val="16"/>
              </w:rPr>
              <w:t xml:space="preserve"> humanistycznym aspe</w:t>
            </w:r>
            <w:r>
              <w:rPr>
                <w:rFonts w:cstheme="minorHAnsi"/>
                <w:sz w:val="16"/>
                <w:szCs w:val="16"/>
              </w:rPr>
              <w:t xml:space="preserve">kcie praktyk </w:t>
            </w:r>
            <w:proofErr w:type="spellStart"/>
            <w:r>
              <w:rPr>
                <w:rFonts w:cstheme="minorHAnsi"/>
                <w:sz w:val="16"/>
                <w:szCs w:val="16"/>
              </w:rPr>
              <w:t>psychoedukacyjnych</w:t>
            </w:r>
            <w:proofErr w:type="spellEnd"/>
            <w:r>
              <w:rPr>
                <w:rFonts w:cstheme="minorHAnsi"/>
                <w:sz w:val="16"/>
                <w:szCs w:val="16"/>
              </w:rPr>
              <w:t>, jak i wspomagania  rozwoju</w:t>
            </w:r>
            <w:r w:rsidRPr="004F68A3">
              <w:rPr>
                <w:rFonts w:cstheme="minorHAnsi"/>
                <w:sz w:val="16"/>
                <w:szCs w:val="16"/>
              </w:rPr>
              <w:t xml:space="preserve"> małego dziecka z zastosowaniem pożądanych w edukacji strategii nauczania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DA6DED" w:rsidRPr="004A539A" w:rsidRDefault="004F68A3" w:rsidP="007468C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Tematyka wykładów:</w:t>
            </w:r>
          </w:p>
          <w:p w:rsidR="00DA6DED" w:rsidRPr="004A539A" w:rsidRDefault="00DA6DED" w:rsidP="007468C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:rsidR="000728A2" w:rsidRPr="004A539A" w:rsidRDefault="004858C9" w:rsidP="00DA6DED">
            <w:pPr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>Teoria uczenia się i nauczania małego dziecka w ujęciu teorii poznawczego rozwoju dziecka Jeana Piageta.</w:t>
            </w:r>
          </w:p>
          <w:p w:rsidR="000728A2" w:rsidRPr="004A539A" w:rsidRDefault="004858C9" w:rsidP="00DA6DED">
            <w:pPr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 xml:space="preserve">Implikacje teorii J. Piageta dla edukacji – praktyczne wskazówki. </w:t>
            </w:r>
          </w:p>
          <w:p w:rsidR="000728A2" w:rsidRPr="004A539A" w:rsidRDefault="004858C9" w:rsidP="00DA6DED">
            <w:pPr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 xml:space="preserve">Uczenie się społeczne dziecka w teorii psychospołecznego rozwoju Erika </w:t>
            </w:r>
            <w:proofErr w:type="spellStart"/>
            <w:r w:rsidRPr="004A539A">
              <w:rPr>
                <w:rFonts w:cstheme="minorHAnsi"/>
                <w:sz w:val="16"/>
                <w:szCs w:val="16"/>
              </w:rPr>
              <w:t>Eriksona</w:t>
            </w:r>
            <w:proofErr w:type="spellEnd"/>
            <w:r w:rsidRPr="004A539A">
              <w:rPr>
                <w:rFonts w:cstheme="minorHAnsi"/>
                <w:sz w:val="16"/>
                <w:szCs w:val="16"/>
              </w:rPr>
              <w:t>.</w:t>
            </w:r>
          </w:p>
          <w:p w:rsidR="000728A2" w:rsidRPr="004A539A" w:rsidRDefault="004858C9" w:rsidP="00DA6DED">
            <w:pPr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 xml:space="preserve">Uczenie się i nauczanie małego dziecka w teorii humanistycznej – podmiotowość, potrzeby, samorealizacja, </w:t>
            </w:r>
            <w:proofErr w:type="spellStart"/>
            <w:r w:rsidRPr="004A539A">
              <w:rPr>
                <w:rFonts w:cstheme="minorHAnsi"/>
                <w:sz w:val="16"/>
                <w:szCs w:val="16"/>
              </w:rPr>
              <w:t>samourzeczywistnienie</w:t>
            </w:r>
            <w:proofErr w:type="spellEnd"/>
            <w:r w:rsidRPr="004A539A">
              <w:rPr>
                <w:rFonts w:cstheme="minorHAnsi"/>
                <w:sz w:val="16"/>
                <w:szCs w:val="16"/>
              </w:rPr>
              <w:t xml:space="preserve"> potencjału małego dziecka (</w:t>
            </w:r>
            <w:proofErr w:type="spellStart"/>
            <w:r w:rsidRPr="004A539A">
              <w:rPr>
                <w:rFonts w:cstheme="minorHAnsi"/>
                <w:sz w:val="16"/>
                <w:szCs w:val="16"/>
              </w:rPr>
              <w:t>A.Maslow</w:t>
            </w:r>
            <w:proofErr w:type="spellEnd"/>
            <w:r w:rsidRPr="004A539A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4A539A">
              <w:rPr>
                <w:rFonts w:cstheme="minorHAnsi"/>
                <w:sz w:val="16"/>
                <w:szCs w:val="16"/>
              </w:rPr>
              <w:t>C.R.Rogers</w:t>
            </w:r>
            <w:proofErr w:type="spellEnd"/>
            <w:r w:rsidRPr="004A539A">
              <w:rPr>
                <w:rFonts w:cstheme="minorHAnsi"/>
                <w:sz w:val="16"/>
                <w:szCs w:val="16"/>
              </w:rPr>
              <w:t xml:space="preserve">, K. Goldstein). </w:t>
            </w:r>
          </w:p>
          <w:p w:rsidR="000728A2" w:rsidRPr="004A539A" w:rsidRDefault="004858C9" w:rsidP="00DA6DED">
            <w:pPr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 xml:space="preserve">Uczenie się i nauczanie samokontroli dziecka w ujęciu teorii </w:t>
            </w:r>
            <w:proofErr w:type="spellStart"/>
            <w:r w:rsidRPr="004A539A">
              <w:rPr>
                <w:rFonts w:cstheme="minorHAnsi"/>
                <w:sz w:val="16"/>
                <w:szCs w:val="16"/>
              </w:rPr>
              <w:t>społeczno</w:t>
            </w:r>
            <w:proofErr w:type="spellEnd"/>
            <w:r w:rsidRPr="004A539A">
              <w:rPr>
                <w:rFonts w:cstheme="minorHAnsi"/>
                <w:sz w:val="16"/>
                <w:szCs w:val="16"/>
              </w:rPr>
              <w:t xml:space="preserve"> – poznawczej Waltera </w:t>
            </w:r>
            <w:proofErr w:type="spellStart"/>
            <w:r w:rsidRPr="004A539A">
              <w:rPr>
                <w:rFonts w:cstheme="minorHAnsi"/>
                <w:sz w:val="16"/>
                <w:szCs w:val="16"/>
              </w:rPr>
              <w:t>Mischela</w:t>
            </w:r>
            <w:proofErr w:type="spellEnd"/>
            <w:r w:rsidRPr="004A539A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0728A2" w:rsidRPr="004A539A" w:rsidRDefault="004858C9" w:rsidP="00DA6DED">
            <w:pPr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>Rola modelowania oraz poczucia własnej skuteczności w uczeniu się i nauczaniu małego dziecka w teorii społeczno-poznawczej (A.</w:t>
            </w:r>
            <w:r w:rsidR="002B36AF" w:rsidRPr="004A539A">
              <w:rPr>
                <w:rFonts w:cstheme="minorHAnsi"/>
                <w:sz w:val="16"/>
                <w:szCs w:val="16"/>
              </w:rPr>
              <w:t xml:space="preserve"> </w:t>
            </w:r>
            <w:r w:rsidRPr="004A539A">
              <w:rPr>
                <w:rFonts w:cstheme="minorHAnsi"/>
                <w:sz w:val="16"/>
                <w:szCs w:val="16"/>
              </w:rPr>
              <w:t>Bandura)</w:t>
            </w:r>
          </w:p>
          <w:p w:rsidR="000728A2" w:rsidRPr="004A539A" w:rsidRDefault="004858C9" w:rsidP="00DA6DED">
            <w:pPr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 xml:space="preserve">Poznawcze teorie stylów atrybucji a sukcesy i porażki w uczeniu się małego dziecka. Zjawisko wyuczonej bezradności (M. </w:t>
            </w:r>
            <w:proofErr w:type="spellStart"/>
            <w:r w:rsidRPr="004A539A">
              <w:rPr>
                <w:rFonts w:cstheme="minorHAnsi"/>
                <w:sz w:val="16"/>
                <w:szCs w:val="16"/>
              </w:rPr>
              <w:t>Seligman</w:t>
            </w:r>
            <w:proofErr w:type="spellEnd"/>
            <w:r w:rsidRPr="004A539A">
              <w:rPr>
                <w:rFonts w:cstheme="minorHAnsi"/>
                <w:sz w:val="16"/>
                <w:szCs w:val="16"/>
              </w:rPr>
              <w:t>, B. Weiner)</w:t>
            </w:r>
          </w:p>
          <w:p w:rsidR="000728A2" w:rsidRPr="004A539A" w:rsidRDefault="004858C9" w:rsidP="00DA6DED">
            <w:pPr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>Rola przekonań kluczowych i myśli automatycznych dziecka w uczeniu się w ujęciu teorii poznawczej (J.</w:t>
            </w:r>
            <w:r w:rsidR="002B36AF" w:rsidRPr="004A539A">
              <w:rPr>
                <w:rFonts w:cstheme="minorHAnsi"/>
                <w:sz w:val="16"/>
                <w:szCs w:val="16"/>
              </w:rPr>
              <w:t xml:space="preserve"> </w:t>
            </w:r>
            <w:r w:rsidRPr="004A539A">
              <w:rPr>
                <w:rFonts w:cstheme="minorHAnsi"/>
                <w:sz w:val="16"/>
                <w:szCs w:val="16"/>
              </w:rPr>
              <w:t>Beck).</w:t>
            </w:r>
          </w:p>
          <w:p w:rsidR="002B36AF" w:rsidRPr="004A539A" w:rsidRDefault="004858C9" w:rsidP="002B36AF">
            <w:pPr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>Rola behawioryzmu w uczeniu się i nauczaniu – system wzmocnień i konsekwencji.</w:t>
            </w:r>
          </w:p>
          <w:p w:rsidR="000728A2" w:rsidRPr="004A539A" w:rsidRDefault="004858C9" w:rsidP="002B36AF">
            <w:pPr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 xml:space="preserve">Strategie nauczania małego dziecka – składniki zintegrowanej praktyki korzystnej i niekorzystnej dla </w:t>
            </w:r>
            <w:r w:rsidR="002B36AF" w:rsidRPr="004A539A">
              <w:rPr>
                <w:rFonts w:cstheme="minorHAnsi"/>
                <w:sz w:val="16"/>
                <w:szCs w:val="16"/>
              </w:rPr>
              <w:t>dzieci  w wieku przedszkolnym. P</w:t>
            </w:r>
            <w:r w:rsidRPr="004A539A">
              <w:rPr>
                <w:rFonts w:cstheme="minorHAnsi"/>
                <w:sz w:val="16"/>
                <w:szCs w:val="16"/>
              </w:rPr>
              <w:t>rzykłady</w:t>
            </w:r>
            <w:r w:rsidR="002B36AF" w:rsidRPr="004A539A">
              <w:rPr>
                <w:rFonts w:cstheme="minorHAnsi"/>
                <w:sz w:val="16"/>
                <w:szCs w:val="16"/>
              </w:rPr>
              <w:t>.</w:t>
            </w:r>
          </w:p>
          <w:p w:rsidR="000728A2" w:rsidRPr="004A539A" w:rsidRDefault="004858C9" w:rsidP="002B36AF">
            <w:pPr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>Strategie nauczania małego dziecka – składniki praktyki korzystnej i niekorzystnej w programach nauczania dla dzieci w wieku wczesnoszkolnym. Przykłady.</w:t>
            </w:r>
          </w:p>
          <w:p w:rsidR="007468CC" w:rsidRPr="007235E0" w:rsidRDefault="004858C9" w:rsidP="007468CC">
            <w:pPr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>„Teorie Umysłu” małego dziecka. Metody pomiaru.</w:t>
            </w:r>
          </w:p>
        </w:tc>
      </w:tr>
      <w:tr w:rsidR="007468CC" w:rsidRPr="004A539A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468CC" w:rsidRPr="004A539A" w:rsidRDefault="007468CC" w:rsidP="007468C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8CC" w:rsidRPr="004A539A" w:rsidRDefault="00FA7826" w:rsidP="007468C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wykład, 16</w:t>
            </w:r>
            <w:bookmarkStart w:id="0" w:name="_GoBack"/>
            <w:bookmarkEnd w:id="0"/>
            <w:r w:rsidR="007468CC" w:rsidRPr="004A539A">
              <w:rPr>
                <w:rFonts w:cstheme="minorHAnsi"/>
                <w:sz w:val="16"/>
                <w:szCs w:val="16"/>
              </w:rPr>
              <w:t xml:space="preserve"> godzin.</w:t>
            </w:r>
          </w:p>
        </w:tc>
      </w:tr>
      <w:tr w:rsidR="007468CC" w:rsidRPr="004A539A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468CC" w:rsidRPr="004A539A" w:rsidRDefault="007468CC" w:rsidP="007468C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8CC" w:rsidRPr="004A539A" w:rsidRDefault="007468CC" w:rsidP="007468CC">
            <w:pPr>
              <w:jc w:val="both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>przedstawienie zagadnień z elementami rozwiązań praktycznych</w:t>
            </w:r>
            <w:r w:rsidR="004A539A" w:rsidRPr="004A539A">
              <w:rPr>
                <w:rFonts w:cstheme="minorHAnsi"/>
                <w:sz w:val="16"/>
                <w:szCs w:val="16"/>
              </w:rPr>
              <w:t xml:space="preserve"> – wykład konwersatoryjny</w:t>
            </w:r>
            <w:r w:rsidRPr="004A539A">
              <w:rPr>
                <w:rFonts w:cstheme="minorHAnsi"/>
                <w:sz w:val="16"/>
                <w:szCs w:val="16"/>
              </w:rPr>
              <w:t xml:space="preserve">. </w:t>
            </w:r>
          </w:p>
        </w:tc>
      </w:tr>
      <w:tr w:rsidR="007468CC" w:rsidRPr="004A539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468CC" w:rsidRPr="004A539A" w:rsidRDefault="007468CC" w:rsidP="007468C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 xml:space="preserve">Wymagania formalne </w:t>
            </w:r>
          </w:p>
          <w:p w:rsidR="007468CC" w:rsidRPr="004A539A" w:rsidRDefault="007468CC" w:rsidP="007468C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8CC" w:rsidRPr="004A539A" w:rsidRDefault="007468CC" w:rsidP="007468CC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  <w:p w:rsidR="007468CC" w:rsidRPr="004A539A" w:rsidRDefault="007468CC" w:rsidP="007468CC">
            <w:pPr>
              <w:jc w:val="both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>psychologia ogólna i psychologia rozwojowa.</w:t>
            </w:r>
          </w:p>
          <w:p w:rsidR="007468CC" w:rsidRPr="004A539A" w:rsidRDefault="007468CC" w:rsidP="007468CC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7468CC" w:rsidRPr="004A539A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7468CC" w:rsidRPr="004A539A" w:rsidRDefault="007468CC" w:rsidP="007468CC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7468CC" w:rsidRPr="004A539A" w:rsidRDefault="007468CC" w:rsidP="004858C9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>Wiedza:</w:t>
            </w:r>
          </w:p>
          <w:p w:rsidR="007468CC" w:rsidRPr="004A539A" w:rsidRDefault="007468CC" w:rsidP="004858C9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 xml:space="preserve">01 – student </w:t>
            </w:r>
            <w:r w:rsidR="00DA6DED" w:rsidRPr="004A539A">
              <w:rPr>
                <w:rFonts w:cstheme="minorHAnsi"/>
                <w:sz w:val="16"/>
                <w:szCs w:val="16"/>
              </w:rPr>
              <w:t xml:space="preserve">przyswoił i rozszerzył swoją wiedzę na temat teorii uczenia się i nauczania dziecka </w:t>
            </w:r>
            <w:r w:rsidRPr="004A539A">
              <w:rPr>
                <w:rFonts w:cstheme="minorHAnsi"/>
                <w:sz w:val="16"/>
                <w:szCs w:val="16"/>
              </w:rPr>
              <w:t>w okresie przedszkolnym i wczesnoszkolnym</w:t>
            </w:r>
            <w:r w:rsidR="00DA6DED" w:rsidRPr="004A539A">
              <w:rPr>
                <w:rFonts w:cstheme="minorHAnsi"/>
                <w:sz w:val="16"/>
                <w:szCs w:val="16"/>
              </w:rPr>
              <w:t xml:space="preserve"> w ujęciu teorii: poznawczej, </w:t>
            </w:r>
            <w:r w:rsidR="002B36AF" w:rsidRPr="004A539A">
              <w:rPr>
                <w:rFonts w:cstheme="minorHAnsi"/>
                <w:sz w:val="16"/>
                <w:szCs w:val="16"/>
              </w:rPr>
              <w:t xml:space="preserve">społeczno-poznawczej, </w:t>
            </w:r>
            <w:r w:rsidR="00DA6DED" w:rsidRPr="004A539A">
              <w:rPr>
                <w:rFonts w:cstheme="minorHAnsi"/>
                <w:sz w:val="16"/>
                <w:szCs w:val="16"/>
              </w:rPr>
              <w:t>psychospołecznej,</w:t>
            </w:r>
            <w:r w:rsidR="004858C9">
              <w:rPr>
                <w:rFonts w:cstheme="minorHAnsi"/>
                <w:sz w:val="16"/>
                <w:szCs w:val="16"/>
              </w:rPr>
              <w:t xml:space="preserve"> humanistycznej, behawioralnej;</w:t>
            </w:r>
          </w:p>
          <w:p w:rsidR="007468CC" w:rsidRPr="004A539A" w:rsidRDefault="007468CC" w:rsidP="004858C9">
            <w:pPr>
              <w:spacing w:line="240" w:lineRule="auto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 xml:space="preserve"> 02 – student zna pojęcia i zagadnienia psychologicznych teorii uczenia się i nauczania ze szczególnym uwzględnieniem rozwoj</w:t>
            </w:r>
            <w:r w:rsidR="004858C9">
              <w:rPr>
                <w:rFonts w:cstheme="minorHAnsi"/>
                <w:sz w:val="16"/>
                <w:szCs w:val="16"/>
              </w:rPr>
              <w:t>u i wychowania małego dziecka;</w:t>
            </w:r>
          </w:p>
          <w:p w:rsidR="007468CC" w:rsidRPr="004A539A" w:rsidRDefault="007468CC" w:rsidP="004858C9">
            <w:pPr>
              <w:spacing w:line="240" w:lineRule="auto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7468CC" w:rsidRPr="004A539A" w:rsidRDefault="007468CC" w:rsidP="004858C9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>Umiejętności:</w:t>
            </w:r>
          </w:p>
          <w:p w:rsidR="007468CC" w:rsidRPr="004A539A" w:rsidRDefault="007468CC" w:rsidP="004858C9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>03 –  student korzysta z kategorii pojęciowych stosowanych w behawioralnym, poznawczym, hum</w:t>
            </w:r>
            <w:r w:rsidR="002B36AF" w:rsidRPr="004A539A">
              <w:rPr>
                <w:rFonts w:cstheme="minorHAnsi"/>
                <w:sz w:val="16"/>
                <w:szCs w:val="16"/>
              </w:rPr>
              <w:t xml:space="preserve">anistycznym </w:t>
            </w:r>
            <w:r w:rsidRPr="004A539A">
              <w:rPr>
                <w:rFonts w:cstheme="minorHAnsi"/>
                <w:sz w:val="16"/>
                <w:szCs w:val="16"/>
              </w:rPr>
              <w:t xml:space="preserve">aspekcie praktyk </w:t>
            </w:r>
            <w:proofErr w:type="spellStart"/>
            <w:r w:rsidRPr="004A539A">
              <w:rPr>
                <w:rFonts w:cstheme="minorHAnsi"/>
                <w:sz w:val="16"/>
                <w:szCs w:val="16"/>
              </w:rPr>
              <w:t>psychoedukacyjnych</w:t>
            </w:r>
            <w:proofErr w:type="spellEnd"/>
            <w:r w:rsidRPr="004A539A">
              <w:rPr>
                <w:rFonts w:cstheme="minorHAnsi"/>
                <w:sz w:val="16"/>
                <w:szCs w:val="16"/>
              </w:rPr>
              <w:t xml:space="preserve">; </w:t>
            </w:r>
          </w:p>
          <w:p w:rsidR="007468CC" w:rsidRPr="004A539A" w:rsidRDefault="007468CC" w:rsidP="004858C9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 xml:space="preserve">04 –  student potrafi wspomagać  rozwój </w:t>
            </w:r>
            <w:r w:rsidR="002B36AF" w:rsidRPr="004A539A">
              <w:rPr>
                <w:rFonts w:cstheme="minorHAnsi"/>
                <w:sz w:val="16"/>
                <w:szCs w:val="16"/>
              </w:rPr>
              <w:t xml:space="preserve">małego dziecka z zastosowaniem pożądanych </w:t>
            </w:r>
            <w:r w:rsidR="00003319" w:rsidRPr="004A539A">
              <w:rPr>
                <w:rFonts w:cstheme="minorHAnsi"/>
                <w:sz w:val="16"/>
                <w:szCs w:val="16"/>
              </w:rPr>
              <w:t xml:space="preserve">w edukacji </w:t>
            </w:r>
            <w:r w:rsidR="002B36AF" w:rsidRPr="004A539A">
              <w:rPr>
                <w:rFonts w:cstheme="minorHAnsi"/>
                <w:sz w:val="16"/>
                <w:szCs w:val="16"/>
              </w:rPr>
              <w:t xml:space="preserve">strategii </w:t>
            </w:r>
            <w:r w:rsidR="004858C9">
              <w:rPr>
                <w:rFonts w:cstheme="minorHAnsi"/>
                <w:sz w:val="16"/>
                <w:szCs w:val="16"/>
              </w:rPr>
              <w:t>nauczania;</w:t>
            </w:r>
          </w:p>
        </w:tc>
        <w:tc>
          <w:tcPr>
            <w:tcW w:w="2520" w:type="dxa"/>
            <w:gridSpan w:val="4"/>
            <w:vAlign w:val="center"/>
          </w:tcPr>
          <w:p w:rsidR="007468CC" w:rsidRPr="004A539A" w:rsidRDefault="007468CC" w:rsidP="004858C9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4A539A">
              <w:rPr>
                <w:rFonts w:cstheme="minorHAnsi"/>
                <w:bCs/>
                <w:sz w:val="16"/>
                <w:szCs w:val="16"/>
              </w:rPr>
              <w:t>Kompetencje:</w:t>
            </w:r>
          </w:p>
          <w:p w:rsidR="007468CC" w:rsidRPr="004A539A" w:rsidRDefault="007468CC" w:rsidP="004858C9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>05 – student okazuje postawę do aktywnego kształtowa</w:t>
            </w:r>
            <w:r w:rsidR="00003319" w:rsidRPr="004A539A">
              <w:rPr>
                <w:rFonts w:cstheme="minorHAnsi"/>
                <w:sz w:val="16"/>
                <w:szCs w:val="16"/>
              </w:rPr>
              <w:t xml:space="preserve">nia motywacji, uspołecznienia, </w:t>
            </w:r>
            <w:r w:rsidRPr="004A539A">
              <w:rPr>
                <w:rFonts w:cstheme="minorHAnsi"/>
                <w:sz w:val="16"/>
                <w:szCs w:val="16"/>
              </w:rPr>
              <w:t>podmiotowości</w:t>
            </w:r>
            <w:r w:rsidR="00003319" w:rsidRPr="004A539A">
              <w:rPr>
                <w:rFonts w:cstheme="minorHAnsi"/>
                <w:sz w:val="16"/>
                <w:szCs w:val="16"/>
              </w:rPr>
              <w:t xml:space="preserve"> małego dziecka oraz wspomagania</w:t>
            </w:r>
            <w:r w:rsidR="00193B99" w:rsidRPr="004A539A">
              <w:rPr>
                <w:rFonts w:cstheme="minorHAnsi"/>
                <w:sz w:val="16"/>
                <w:szCs w:val="16"/>
              </w:rPr>
              <w:t xml:space="preserve"> go w procesie</w:t>
            </w:r>
            <w:r w:rsidR="00003319" w:rsidRPr="004A539A">
              <w:rPr>
                <w:rFonts w:cstheme="minorHAnsi"/>
                <w:sz w:val="16"/>
                <w:szCs w:val="16"/>
              </w:rPr>
              <w:t xml:space="preserve"> samoregulacji i </w:t>
            </w:r>
            <w:proofErr w:type="spellStart"/>
            <w:r w:rsidR="00003319" w:rsidRPr="004A539A">
              <w:rPr>
                <w:rFonts w:cstheme="minorHAnsi"/>
                <w:sz w:val="16"/>
                <w:szCs w:val="16"/>
              </w:rPr>
              <w:t>samourzeczywistnienia</w:t>
            </w:r>
            <w:proofErr w:type="spellEnd"/>
            <w:r w:rsidR="00003319" w:rsidRPr="004A539A">
              <w:rPr>
                <w:rFonts w:cstheme="minorHAnsi"/>
                <w:sz w:val="16"/>
                <w:szCs w:val="16"/>
              </w:rPr>
              <w:t xml:space="preserve"> </w:t>
            </w:r>
            <w:r w:rsidR="00193B99" w:rsidRPr="004A539A">
              <w:rPr>
                <w:rFonts w:cstheme="minorHAnsi"/>
                <w:sz w:val="16"/>
                <w:szCs w:val="16"/>
              </w:rPr>
              <w:t xml:space="preserve">własnego </w:t>
            </w:r>
            <w:r w:rsidR="00003319" w:rsidRPr="004A539A">
              <w:rPr>
                <w:rFonts w:cstheme="minorHAnsi"/>
                <w:sz w:val="16"/>
                <w:szCs w:val="16"/>
              </w:rPr>
              <w:t>potencjału</w:t>
            </w:r>
            <w:r w:rsidRPr="004A539A">
              <w:rPr>
                <w:rFonts w:cstheme="minorHAnsi"/>
                <w:sz w:val="16"/>
                <w:szCs w:val="16"/>
              </w:rPr>
              <w:t xml:space="preserve">. </w:t>
            </w:r>
          </w:p>
          <w:p w:rsidR="007468CC" w:rsidRPr="004A539A" w:rsidRDefault="007468CC" w:rsidP="004858C9">
            <w:pPr>
              <w:spacing w:line="240" w:lineRule="auto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7468CC" w:rsidRPr="004A539A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7468CC" w:rsidRPr="004A539A" w:rsidRDefault="007468CC" w:rsidP="007468C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lastRenderedPageBreak/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7468CC" w:rsidRPr="004A539A" w:rsidRDefault="0007349E" w:rsidP="007468CC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Test z wiedzy przedmiotowej, aktywność </w:t>
            </w:r>
          </w:p>
        </w:tc>
      </w:tr>
      <w:tr w:rsidR="007468CC" w:rsidRPr="004A539A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7468CC" w:rsidRPr="004A539A" w:rsidRDefault="007468CC" w:rsidP="007468C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7468CC" w:rsidRPr="004A539A" w:rsidRDefault="0007349E" w:rsidP="004A539A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Papierowa wersja testu</w:t>
            </w:r>
          </w:p>
        </w:tc>
      </w:tr>
      <w:tr w:rsidR="007468CC" w:rsidRPr="004A539A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7468CC" w:rsidRPr="004A539A" w:rsidRDefault="007468CC" w:rsidP="007468C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>Elementy i wagi mające wpływ</w:t>
            </w:r>
          </w:p>
          <w:p w:rsidR="007468CC" w:rsidRPr="004A539A" w:rsidRDefault="007468CC" w:rsidP="007468CC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vertAlign w:val="superscript"/>
              </w:rPr>
            </w:pPr>
            <w:r w:rsidRPr="004A539A">
              <w:rPr>
                <w:rFonts w:cstheme="minorHAnsi"/>
                <w:sz w:val="16"/>
                <w:szCs w:val="16"/>
              </w:rPr>
              <w:t xml:space="preserve"> 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7468CC" w:rsidRPr="004A539A" w:rsidRDefault="007468CC" w:rsidP="007468CC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4A539A">
              <w:rPr>
                <w:rFonts w:cstheme="minorHAnsi"/>
                <w:bCs/>
                <w:sz w:val="16"/>
                <w:szCs w:val="16"/>
              </w:rPr>
              <w:t>wyniki egzaminu.</w:t>
            </w:r>
          </w:p>
          <w:p w:rsidR="007468CC" w:rsidRPr="004A539A" w:rsidRDefault="007468CC" w:rsidP="007468CC">
            <w:pPr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7468CC" w:rsidRPr="004A539A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7468CC" w:rsidRPr="004A539A" w:rsidRDefault="007468CC" w:rsidP="007468CC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4A539A">
              <w:rPr>
                <w:rFonts w:cstheme="minorHAnsi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7468CC" w:rsidRPr="004A539A" w:rsidRDefault="007468CC" w:rsidP="007468CC">
            <w:pPr>
              <w:jc w:val="both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>sala dydaktyczna.</w:t>
            </w:r>
          </w:p>
          <w:p w:rsidR="007468CC" w:rsidRPr="004A539A" w:rsidRDefault="007468CC" w:rsidP="007468C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7468CC" w:rsidRPr="004A539A" w:rsidRDefault="007468CC" w:rsidP="007468C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7468CC" w:rsidRPr="004A539A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7468CC" w:rsidRPr="004A539A" w:rsidRDefault="007468CC" w:rsidP="007468CC">
            <w:pPr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>Literatura podstawowa i uzupełniająca</w:t>
            </w:r>
            <w:r w:rsidRPr="004A539A">
              <w:rPr>
                <w:rFonts w:cstheme="minorHAnsi"/>
                <w:sz w:val="16"/>
                <w:szCs w:val="16"/>
                <w:vertAlign w:val="superscript"/>
              </w:rPr>
              <w:t>23)</w:t>
            </w:r>
            <w:r w:rsidRPr="004A539A">
              <w:rPr>
                <w:rFonts w:cstheme="minorHAnsi"/>
                <w:sz w:val="16"/>
                <w:szCs w:val="16"/>
              </w:rPr>
              <w:t xml:space="preserve">: </w:t>
            </w:r>
          </w:p>
          <w:p w:rsidR="007468CC" w:rsidRPr="00A56223" w:rsidRDefault="007468CC" w:rsidP="007235E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A56223">
              <w:rPr>
                <w:rFonts w:cstheme="minorHAnsi"/>
                <w:sz w:val="16"/>
                <w:szCs w:val="16"/>
              </w:rPr>
              <w:t xml:space="preserve">Literatura podstawowa: </w:t>
            </w:r>
          </w:p>
          <w:p w:rsidR="000728A2" w:rsidRPr="00A56223" w:rsidRDefault="004858C9" w:rsidP="007235E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A56223">
              <w:rPr>
                <w:rFonts w:cstheme="minorHAnsi"/>
                <w:sz w:val="16"/>
                <w:szCs w:val="16"/>
              </w:rPr>
              <w:t xml:space="preserve">Adamek I. (1998): </w:t>
            </w:r>
            <w:r w:rsidRPr="00A56223">
              <w:rPr>
                <w:rFonts w:cstheme="minorHAnsi"/>
                <w:i/>
                <w:iCs/>
                <w:sz w:val="16"/>
                <w:szCs w:val="16"/>
              </w:rPr>
              <w:t xml:space="preserve">Praktyka rozwojowa w wychowaniu małego dziecka, </w:t>
            </w:r>
            <w:r w:rsidRPr="00A56223">
              <w:rPr>
                <w:rFonts w:cstheme="minorHAnsi"/>
                <w:sz w:val="16"/>
                <w:szCs w:val="16"/>
              </w:rPr>
              <w:t>Kraków: Wydawnictwo Naukowe WSP.</w:t>
            </w:r>
          </w:p>
          <w:p w:rsidR="000728A2" w:rsidRPr="00A56223" w:rsidRDefault="004858C9" w:rsidP="007235E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A56223">
              <w:rPr>
                <w:rFonts w:cstheme="minorHAnsi"/>
                <w:sz w:val="16"/>
                <w:szCs w:val="16"/>
              </w:rPr>
              <w:t>Bradway</w:t>
            </w:r>
            <w:proofErr w:type="spellEnd"/>
            <w:r w:rsidRPr="00A56223">
              <w:rPr>
                <w:rFonts w:cstheme="minorHAnsi"/>
                <w:sz w:val="16"/>
                <w:szCs w:val="16"/>
              </w:rPr>
              <w:t xml:space="preserve"> L., Hill B.A. (2012): </w:t>
            </w:r>
            <w:r w:rsidRPr="00A56223">
              <w:rPr>
                <w:rFonts w:cstheme="minorHAnsi"/>
                <w:i/>
                <w:iCs/>
                <w:sz w:val="16"/>
                <w:szCs w:val="16"/>
              </w:rPr>
              <w:t xml:space="preserve">Jak wszechstronnie rozwijać zdolności dziecka, Gdańsk: </w:t>
            </w:r>
            <w:r w:rsidRPr="00A56223">
              <w:rPr>
                <w:rFonts w:cstheme="minorHAnsi"/>
                <w:sz w:val="16"/>
                <w:szCs w:val="16"/>
              </w:rPr>
              <w:t xml:space="preserve">Wydawnictwo Harmonia </w:t>
            </w:r>
            <w:proofErr w:type="spellStart"/>
            <w:r w:rsidRPr="00A56223">
              <w:rPr>
                <w:rFonts w:cstheme="minorHAnsi"/>
                <w:sz w:val="16"/>
                <w:szCs w:val="16"/>
              </w:rPr>
              <w:t>Universalis</w:t>
            </w:r>
            <w:proofErr w:type="spellEnd"/>
            <w:r w:rsidRPr="00A56223">
              <w:rPr>
                <w:rFonts w:cstheme="minorHAnsi"/>
                <w:sz w:val="16"/>
                <w:szCs w:val="16"/>
              </w:rPr>
              <w:t>.</w:t>
            </w:r>
          </w:p>
          <w:p w:rsidR="000728A2" w:rsidRPr="00A56223" w:rsidRDefault="004858C9" w:rsidP="007235E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A56223">
              <w:rPr>
                <w:rFonts w:cstheme="minorHAnsi"/>
                <w:sz w:val="16"/>
                <w:szCs w:val="16"/>
              </w:rPr>
              <w:t xml:space="preserve">Brzezińska A. I. (2016): </w:t>
            </w:r>
            <w:r w:rsidRPr="00A56223">
              <w:rPr>
                <w:rFonts w:cstheme="minorHAnsi"/>
                <w:i/>
                <w:iCs/>
                <w:sz w:val="16"/>
                <w:szCs w:val="16"/>
              </w:rPr>
              <w:t xml:space="preserve">Psychologia rozwoju człowieka. </w:t>
            </w:r>
            <w:r w:rsidRPr="00A56223">
              <w:rPr>
                <w:rFonts w:cstheme="minorHAnsi"/>
                <w:sz w:val="16"/>
                <w:szCs w:val="16"/>
              </w:rPr>
              <w:t>Sopot: GWP.</w:t>
            </w:r>
          </w:p>
          <w:p w:rsidR="000728A2" w:rsidRPr="00A56223" w:rsidRDefault="004858C9" w:rsidP="007235E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A56223">
              <w:rPr>
                <w:rFonts w:cstheme="minorHAnsi"/>
                <w:sz w:val="16"/>
                <w:szCs w:val="16"/>
              </w:rPr>
              <w:t>Petty</w:t>
            </w:r>
            <w:proofErr w:type="spellEnd"/>
            <w:r w:rsidRPr="00A56223">
              <w:rPr>
                <w:rFonts w:cstheme="minorHAnsi"/>
                <w:sz w:val="16"/>
                <w:szCs w:val="16"/>
              </w:rPr>
              <w:t xml:space="preserve"> G. (2018): </w:t>
            </w:r>
            <w:r w:rsidRPr="00A56223">
              <w:rPr>
                <w:rFonts w:cstheme="minorHAnsi"/>
                <w:i/>
                <w:iCs/>
                <w:sz w:val="16"/>
                <w:szCs w:val="16"/>
              </w:rPr>
              <w:t>Nowoczesne nauczanie</w:t>
            </w:r>
            <w:r w:rsidRPr="00A56223">
              <w:rPr>
                <w:rFonts w:cstheme="minorHAnsi"/>
                <w:sz w:val="16"/>
                <w:szCs w:val="16"/>
              </w:rPr>
              <w:t xml:space="preserve">. </w:t>
            </w:r>
            <w:r w:rsidRPr="00A56223">
              <w:rPr>
                <w:rFonts w:cstheme="minorHAnsi"/>
                <w:i/>
                <w:iCs/>
                <w:sz w:val="16"/>
                <w:szCs w:val="16"/>
              </w:rPr>
              <w:t xml:space="preserve">Praktyczne wskazówki i techniki dla nauczycieli, wykładowców i szkoleniowców. </w:t>
            </w:r>
            <w:r w:rsidRPr="00A56223">
              <w:rPr>
                <w:rFonts w:cstheme="minorHAnsi"/>
                <w:sz w:val="16"/>
                <w:szCs w:val="16"/>
              </w:rPr>
              <w:t>Gdańsk: GWP.</w:t>
            </w:r>
          </w:p>
          <w:p w:rsidR="000728A2" w:rsidRPr="00A56223" w:rsidRDefault="004858C9" w:rsidP="007235E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A56223">
              <w:rPr>
                <w:rFonts w:cstheme="minorHAnsi"/>
                <w:sz w:val="16"/>
                <w:szCs w:val="16"/>
              </w:rPr>
              <w:t xml:space="preserve">Piaget J. (2006): </w:t>
            </w:r>
            <w:r w:rsidRPr="00A56223">
              <w:rPr>
                <w:rFonts w:cstheme="minorHAnsi"/>
                <w:i/>
                <w:iCs/>
                <w:sz w:val="16"/>
                <w:szCs w:val="16"/>
              </w:rPr>
              <w:t xml:space="preserve">Studia z psychologii dziecka </w:t>
            </w:r>
            <w:r w:rsidRPr="00A56223">
              <w:rPr>
                <w:rFonts w:cstheme="minorHAnsi"/>
                <w:sz w:val="16"/>
                <w:szCs w:val="16"/>
              </w:rPr>
              <w:t>(wyd. 2). Przeł. T. Kołakowska. Warszawa: Wydawnictwo Naukowe PWN.</w:t>
            </w:r>
          </w:p>
          <w:p w:rsidR="000728A2" w:rsidRPr="00A56223" w:rsidRDefault="004858C9" w:rsidP="007235E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A56223">
              <w:rPr>
                <w:rFonts w:cstheme="minorHAnsi"/>
                <w:sz w:val="16"/>
                <w:szCs w:val="16"/>
              </w:rPr>
              <w:t>Wadsworth</w:t>
            </w:r>
            <w:proofErr w:type="spellEnd"/>
            <w:r w:rsidRPr="00A56223">
              <w:rPr>
                <w:rFonts w:cstheme="minorHAnsi"/>
                <w:sz w:val="16"/>
                <w:szCs w:val="16"/>
              </w:rPr>
              <w:t xml:space="preserve"> Barry J., (1998): Teoria Piageta poznawczy i emocjonalny rozwój dziecka, Warszawa: WSiP</w:t>
            </w:r>
          </w:p>
          <w:p w:rsidR="000728A2" w:rsidRPr="00A56223" w:rsidRDefault="004858C9" w:rsidP="007235E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A56223">
              <w:rPr>
                <w:rFonts w:cstheme="minorHAnsi"/>
                <w:sz w:val="16"/>
                <w:szCs w:val="16"/>
              </w:rPr>
              <w:t>Petty</w:t>
            </w:r>
            <w:proofErr w:type="spellEnd"/>
            <w:r w:rsidRPr="00A56223">
              <w:rPr>
                <w:rFonts w:cstheme="minorHAnsi"/>
                <w:sz w:val="16"/>
                <w:szCs w:val="16"/>
              </w:rPr>
              <w:t xml:space="preserve"> G. (2018): </w:t>
            </w:r>
            <w:r w:rsidRPr="00A56223">
              <w:rPr>
                <w:rFonts w:cstheme="minorHAnsi"/>
                <w:i/>
                <w:iCs/>
                <w:sz w:val="16"/>
                <w:szCs w:val="16"/>
              </w:rPr>
              <w:t>Nowoczesne nauczanie</w:t>
            </w:r>
            <w:r w:rsidRPr="00A56223">
              <w:rPr>
                <w:rFonts w:cstheme="minorHAnsi"/>
                <w:sz w:val="16"/>
                <w:szCs w:val="16"/>
              </w:rPr>
              <w:t xml:space="preserve">. </w:t>
            </w:r>
            <w:r w:rsidRPr="00A56223">
              <w:rPr>
                <w:rFonts w:cstheme="minorHAnsi"/>
                <w:i/>
                <w:iCs/>
                <w:sz w:val="16"/>
                <w:szCs w:val="16"/>
              </w:rPr>
              <w:t xml:space="preserve">Praktyczne wskazówki i techniki dla nauczycieli, wykładowców i szkoleniowców. </w:t>
            </w:r>
            <w:r w:rsidRPr="00A56223">
              <w:rPr>
                <w:rFonts w:cstheme="minorHAnsi"/>
                <w:sz w:val="16"/>
                <w:szCs w:val="16"/>
              </w:rPr>
              <w:t>Gdańsk: GWP.</w:t>
            </w:r>
          </w:p>
          <w:p w:rsidR="007468CC" w:rsidRPr="00A56223" w:rsidRDefault="007468CC" w:rsidP="007235E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A56223">
              <w:rPr>
                <w:rFonts w:cstheme="minorHAnsi"/>
                <w:sz w:val="16"/>
                <w:szCs w:val="16"/>
              </w:rPr>
              <w:t>Literatura uzupełniająca:</w:t>
            </w:r>
          </w:p>
          <w:p w:rsidR="0060493C" w:rsidRDefault="00A56223" w:rsidP="007235E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A56223">
              <w:rPr>
                <w:rFonts w:cstheme="minorHAnsi"/>
                <w:sz w:val="16"/>
                <w:szCs w:val="16"/>
              </w:rPr>
              <w:t>Erikson</w:t>
            </w:r>
            <w:proofErr w:type="spellEnd"/>
            <w:r w:rsidRPr="00A56223">
              <w:rPr>
                <w:rFonts w:cstheme="minorHAnsi"/>
                <w:sz w:val="16"/>
                <w:szCs w:val="16"/>
              </w:rPr>
              <w:t xml:space="preserve"> E.H. (1997):</w:t>
            </w:r>
            <w:r w:rsidRPr="00A56223">
              <w:rPr>
                <w:rFonts w:cstheme="minorHAnsi"/>
                <w:i/>
                <w:iCs/>
                <w:sz w:val="16"/>
                <w:szCs w:val="16"/>
              </w:rPr>
              <w:t xml:space="preserve"> Dzieciństwo i społeczeństwo.</w:t>
            </w:r>
            <w:r w:rsidRPr="00A56223">
              <w:rPr>
                <w:rFonts w:cstheme="minorHAnsi"/>
                <w:sz w:val="16"/>
                <w:szCs w:val="16"/>
              </w:rPr>
              <w:t xml:space="preserve"> Przeł. </w:t>
            </w:r>
            <w:proofErr w:type="spellStart"/>
            <w:r w:rsidRPr="00A56223">
              <w:rPr>
                <w:rFonts w:cstheme="minorHAnsi"/>
                <w:sz w:val="16"/>
                <w:szCs w:val="16"/>
              </w:rPr>
              <w:t>P.Hejmej</w:t>
            </w:r>
            <w:proofErr w:type="spellEnd"/>
            <w:r w:rsidRPr="00A56223">
              <w:rPr>
                <w:rFonts w:cstheme="minorHAnsi"/>
                <w:sz w:val="16"/>
                <w:szCs w:val="16"/>
              </w:rPr>
              <w:t>. Poznań: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56223">
              <w:rPr>
                <w:rFonts w:cstheme="minorHAnsi"/>
                <w:sz w:val="16"/>
                <w:szCs w:val="16"/>
              </w:rPr>
              <w:t xml:space="preserve">Dom Wydawniczy Remis. </w:t>
            </w:r>
          </w:p>
          <w:p w:rsidR="00A56223" w:rsidRDefault="007468CC" w:rsidP="007235E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4A539A">
              <w:rPr>
                <w:rFonts w:cstheme="minorHAnsi"/>
                <w:sz w:val="16"/>
                <w:szCs w:val="16"/>
              </w:rPr>
              <w:t>Gerrig</w:t>
            </w:r>
            <w:proofErr w:type="spellEnd"/>
            <w:r w:rsidR="0060493C">
              <w:rPr>
                <w:rFonts w:cstheme="minorHAnsi"/>
                <w:sz w:val="16"/>
                <w:szCs w:val="16"/>
              </w:rPr>
              <w:t xml:space="preserve"> R.</w:t>
            </w:r>
            <w:r w:rsidR="00A56223">
              <w:rPr>
                <w:rFonts w:cstheme="minorHAnsi"/>
                <w:sz w:val="16"/>
                <w:szCs w:val="16"/>
              </w:rPr>
              <w:t xml:space="preserve">J., </w:t>
            </w:r>
            <w:proofErr w:type="spellStart"/>
            <w:r w:rsidRPr="004A539A">
              <w:rPr>
                <w:rFonts w:cstheme="minorHAnsi"/>
                <w:sz w:val="16"/>
                <w:szCs w:val="16"/>
              </w:rPr>
              <w:t>Zimbardo</w:t>
            </w:r>
            <w:proofErr w:type="spellEnd"/>
            <w:r w:rsidR="0060493C">
              <w:rPr>
                <w:rFonts w:cstheme="minorHAnsi"/>
                <w:sz w:val="16"/>
                <w:szCs w:val="16"/>
              </w:rPr>
              <w:t xml:space="preserve"> P.G. (</w:t>
            </w:r>
            <w:r w:rsidR="00A56223">
              <w:rPr>
                <w:rFonts w:cstheme="minorHAnsi"/>
                <w:sz w:val="16"/>
                <w:szCs w:val="16"/>
              </w:rPr>
              <w:t>2012</w:t>
            </w:r>
            <w:r w:rsidR="0060493C">
              <w:rPr>
                <w:rFonts w:cstheme="minorHAnsi"/>
                <w:sz w:val="16"/>
                <w:szCs w:val="16"/>
              </w:rPr>
              <w:t>):</w:t>
            </w:r>
            <w:r w:rsidRPr="004A539A">
              <w:rPr>
                <w:rFonts w:cstheme="minorHAnsi"/>
                <w:sz w:val="16"/>
                <w:szCs w:val="16"/>
              </w:rPr>
              <w:t xml:space="preserve"> </w:t>
            </w:r>
            <w:r w:rsidRPr="00A56223">
              <w:rPr>
                <w:rFonts w:cstheme="minorHAnsi"/>
                <w:i/>
                <w:sz w:val="16"/>
                <w:szCs w:val="16"/>
              </w:rPr>
              <w:t>Psychologia i życie</w:t>
            </w:r>
            <w:r w:rsidRPr="004A539A">
              <w:rPr>
                <w:rFonts w:cstheme="minorHAnsi"/>
                <w:sz w:val="16"/>
                <w:szCs w:val="16"/>
              </w:rPr>
              <w:t xml:space="preserve">, rozdz. </w:t>
            </w:r>
            <w:r w:rsidRPr="00A56223">
              <w:rPr>
                <w:rFonts w:cstheme="minorHAnsi"/>
                <w:i/>
                <w:sz w:val="16"/>
                <w:szCs w:val="16"/>
              </w:rPr>
              <w:t>Zachowanie przystosowawcze: warunkowanie i uczenie się</w:t>
            </w:r>
            <w:r w:rsidR="00A56223">
              <w:rPr>
                <w:rFonts w:cstheme="minorHAnsi"/>
                <w:sz w:val="16"/>
                <w:szCs w:val="16"/>
              </w:rPr>
              <w:t>. Warszawa: Wydawnictwo Naukowe PWN.</w:t>
            </w:r>
          </w:p>
          <w:p w:rsidR="00A56223" w:rsidRDefault="00A56223" w:rsidP="007235E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A56223">
              <w:rPr>
                <w:rFonts w:cstheme="minorHAnsi"/>
                <w:sz w:val="16"/>
                <w:szCs w:val="16"/>
              </w:rPr>
              <w:t>Mischel</w:t>
            </w:r>
            <w:proofErr w:type="spellEnd"/>
            <w:r w:rsidRPr="00A56223">
              <w:rPr>
                <w:rFonts w:cstheme="minorHAnsi"/>
                <w:sz w:val="16"/>
                <w:szCs w:val="16"/>
              </w:rPr>
              <w:t xml:space="preserve"> W. (2015):</w:t>
            </w:r>
            <w:r w:rsidRPr="00A56223">
              <w:rPr>
                <w:rFonts w:cstheme="minorHAnsi"/>
                <w:i/>
                <w:iCs/>
                <w:sz w:val="16"/>
                <w:szCs w:val="16"/>
              </w:rPr>
              <w:t xml:space="preserve">Test </w:t>
            </w:r>
            <w:proofErr w:type="spellStart"/>
            <w:r w:rsidRPr="00A56223">
              <w:rPr>
                <w:rFonts w:cstheme="minorHAnsi"/>
                <w:i/>
                <w:iCs/>
                <w:sz w:val="16"/>
                <w:szCs w:val="16"/>
              </w:rPr>
              <w:t>Marshmallow</w:t>
            </w:r>
            <w:proofErr w:type="spellEnd"/>
            <w:r w:rsidRPr="00A56223">
              <w:rPr>
                <w:rFonts w:cstheme="minorHAnsi"/>
                <w:i/>
                <w:iCs/>
                <w:sz w:val="16"/>
                <w:szCs w:val="16"/>
              </w:rPr>
              <w:t>. O pożytkach płynących z samokontroli. Przeł.</w:t>
            </w:r>
            <w:r w:rsidRPr="00A56223">
              <w:rPr>
                <w:rFonts w:cstheme="minorHAnsi"/>
                <w:sz w:val="16"/>
                <w:szCs w:val="16"/>
              </w:rPr>
              <w:t> Agnieszka Nowak-</w:t>
            </w:r>
            <w:proofErr w:type="spellStart"/>
            <w:r w:rsidRPr="00A56223">
              <w:rPr>
                <w:rFonts w:cstheme="minorHAnsi"/>
                <w:sz w:val="16"/>
                <w:szCs w:val="16"/>
              </w:rPr>
              <w:t>Młynikowska</w:t>
            </w:r>
            <w:proofErr w:type="spellEnd"/>
            <w:r w:rsidRPr="00A56223">
              <w:rPr>
                <w:rFonts w:cstheme="minorHAnsi"/>
                <w:sz w:val="16"/>
                <w:szCs w:val="16"/>
              </w:rPr>
              <w:t>. Sopot: Wydawnictwo Smak Słowa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A56223" w:rsidRDefault="00A56223" w:rsidP="007235E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A56223">
              <w:rPr>
                <w:rFonts w:cstheme="minorHAnsi"/>
                <w:sz w:val="16"/>
                <w:szCs w:val="16"/>
              </w:rPr>
              <w:t>Putko</w:t>
            </w:r>
            <w:proofErr w:type="spellEnd"/>
            <w:r w:rsidRPr="00A56223">
              <w:rPr>
                <w:rFonts w:cstheme="minorHAnsi"/>
                <w:sz w:val="16"/>
                <w:szCs w:val="16"/>
              </w:rPr>
              <w:t xml:space="preserve">, A. (2008): </w:t>
            </w:r>
            <w:r w:rsidRPr="00A56223">
              <w:rPr>
                <w:rFonts w:cstheme="minorHAnsi"/>
                <w:i/>
                <w:iCs/>
                <w:sz w:val="16"/>
                <w:szCs w:val="16"/>
              </w:rPr>
              <w:t xml:space="preserve">Dziecięca „teoria umysłu” w fazie jawnej i utajnionej a funkcje wykonawcze. </w:t>
            </w:r>
            <w:r w:rsidRPr="00A56223">
              <w:rPr>
                <w:rFonts w:cstheme="minorHAnsi"/>
                <w:sz w:val="16"/>
                <w:szCs w:val="16"/>
              </w:rPr>
              <w:t>Poznań: Uniwersytet Imieniem Adama Mickiewicza.</w:t>
            </w:r>
          </w:p>
          <w:p w:rsidR="00542CA8" w:rsidRPr="00542CA8" w:rsidRDefault="00542CA8" w:rsidP="00542CA8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542CA8">
              <w:rPr>
                <w:rFonts w:cstheme="minorHAnsi"/>
                <w:sz w:val="16"/>
                <w:szCs w:val="16"/>
              </w:rPr>
              <w:t>Rowicka,</w:t>
            </w:r>
            <w:r w:rsidRPr="00542CA8">
              <w:rPr>
                <w:rFonts w:cstheme="minorHAnsi"/>
                <w:bCs/>
                <w:sz w:val="16"/>
                <w:szCs w:val="16"/>
              </w:rPr>
              <w:t xml:space="preserve"> </w:t>
            </w:r>
            <w:r>
              <w:rPr>
                <w:rFonts w:cstheme="minorHAnsi"/>
                <w:bCs/>
                <w:sz w:val="16"/>
                <w:szCs w:val="16"/>
              </w:rPr>
              <w:t xml:space="preserve">A., (2013): </w:t>
            </w:r>
            <w:proofErr w:type="spellStart"/>
            <w:r w:rsidRPr="00542CA8">
              <w:rPr>
                <w:rFonts w:cstheme="minorHAnsi"/>
                <w:bCs/>
                <w:i/>
                <w:sz w:val="16"/>
                <w:szCs w:val="16"/>
              </w:rPr>
              <w:t>Tutoring</w:t>
            </w:r>
            <w:proofErr w:type="spellEnd"/>
            <w:r w:rsidRPr="00542CA8">
              <w:rPr>
                <w:rFonts w:cstheme="minorHAnsi"/>
                <w:bCs/>
                <w:i/>
                <w:sz w:val="16"/>
                <w:szCs w:val="16"/>
              </w:rPr>
              <w:t xml:space="preserve"> nową jakością pracy w placówkach opiekuńczo-wychowawczych,</w:t>
            </w:r>
            <w:r w:rsidRPr="00542CA8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542CA8">
              <w:rPr>
                <w:rFonts w:cstheme="minorHAnsi"/>
                <w:sz w:val="16"/>
                <w:szCs w:val="16"/>
              </w:rPr>
              <w:t>w:</w:t>
            </w:r>
            <w:r w:rsidRPr="00542CA8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542CA8">
              <w:rPr>
                <w:rFonts w:cstheme="minorHAnsi"/>
                <w:sz w:val="16"/>
                <w:szCs w:val="16"/>
              </w:rPr>
              <w:t>J. </w:t>
            </w:r>
            <w:proofErr w:type="spellStart"/>
            <w:r w:rsidRPr="00542CA8">
              <w:rPr>
                <w:rFonts w:cstheme="minorHAnsi"/>
                <w:sz w:val="16"/>
                <w:szCs w:val="16"/>
              </w:rPr>
              <w:t>Bałachowicz</w:t>
            </w:r>
            <w:proofErr w:type="spellEnd"/>
            <w:r w:rsidRPr="00542CA8">
              <w:rPr>
                <w:rFonts w:cstheme="minorHAnsi"/>
                <w:sz w:val="16"/>
                <w:szCs w:val="16"/>
              </w:rPr>
              <w:t xml:space="preserve">. A. Rowicka (red.), </w:t>
            </w:r>
            <w:r w:rsidRPr="00542CA8">
              <w:rPr>
                <w:rFonts w:cstheme="minorHAnsi"/>
                <w:bCs/>
                <w:sz w:val="16"/>
                <w:szCs w:val="16"/>
              </w:rPr>
              <w:t xml:space="preserve">Nowoczesny wychowawca  – tutor, mentor, </w:t>
            </w:r>
            <w:proofErr w:type="spellStart"/>
            <w:r w:rsidRPr="00542CA8">
              <w:rPr>
                <w:rFonts w:cstheme="minorHAnsi"/>
                <w:bCs/>
                <w:sz w:val="16"/>
                <w:szCs w:val="16"/>
              </w:rPr>
              <w:t>coach</w:t>
            </w:r>
            <w:proofErr w:type="spellEnd"/>
            <w:r w:rsidRPr="00542CA8">
              <w:rPr>
                <w:rFonts w:cstheme="minorHAnsi"/>
                <w:bCs/>
                <w:sz w:val="16"/>
                <w:szCs w:val="16"/>
              </w:rPr>
              <w:t xml:space="preserve">, </w:t>
            </w:r>
            <w:r>
              <w:rPr>
                <w:rFonts w:cstheme="minorHAnsi"/>
                <w:bCs/>
                <w:sz w:val="16"/>
                <w:szCs w:val="16"/>
              </w:rPr>
              <w:t xml:space="preserve">Warszawa: </w:t>
            </w:r>
            <w:r w:rsidRPr="00542CA8">
              <w:rPr>
                <w:rFonts w:cstheme="minorHAnsi"/>
                <w:bCs/>
                <w:sz w:val="16"/>
                <w:szCs w:val="16"/>
              </w:rPr>
              <w:t>Wyd. WSP im.</w:t>
            </w:r>
            <w:r>
              <w:rPr>
                <w:rFonts w:cstheme="minorHAnsi"/>
                <w:bCs/>
                <w:sz w:val="16"/>
                <w:szCs w:val="16"/>
              </w:rPr>
              <w:t xml:space="preserve"> Janusza Korczaka</w:t>
            </w:r>
            <w:r w:rsidRPr="00542CA8">
              <w:rPr>
                <w:rFonts w:cstheme="minorHAnsi"/>
                <w:bCs/>
                <w:sz w:val="16"/>
                <w:szCs w:val="16"/>
              </w:rPr>
              <w:t>.</w:t>
            </w:r>
          </w:p>
          <w:p w:rsidR="00542CA8" w:rsidRPr="00542CA8" w:rsidRDefault="00542CA8" w:rsidP="00542CA8">
            <w:pPr>
              <w:spacing w:line="240" w:lineRule="auto"/>
              <w:rPr>
                <w:rFonts w:ascii="Times New Roman" w:hAnsi="Times New Roman"/>
              </w:rPr>
            </w:pPr>
            <w:r w:rsidRPr="00542CA8">
              <w:rPr>
                <w:rFonts w:cstheme="minorHAnsi"/>
                <w:sz w:val="16"/>
                <w:szCs w:val="16"/>
              </w:rPr>
              <w:t>Rowicka,</w:t>
            </w:r>
            <w:r>
              <w:rPr>
                <w:rFonts w:cstheme="minorHAnsi"/>
                <w:sz w:val="16"/>
                <w:szCs w:val="16"/>
              </w:rPr>
              <w:t xml:space="preserve"> A. (2015):</w:t>
            </w:r>
            <w:r w:rsidRPr="00542CA8">
              <w:rPr>
                <w:rFonts w:cstheme="minorHAnsi"/>
                <w:sz w:val="16"/>
                <w:szCs w:val="16"/>
              </w:rPr>
              <w:t xml:space="preserve"> </w:t>
            </w:r>
            <w:r w:rsidRPr="00542CA8">
              <w:rPr>
                <w:rFonts w:eastAsia="Calibri" w:cstheme="minorHAnsi"/>
                <w:i/>
                <w:sz w:val="16"/>
                <w:szCs w:val="16"/>
              </w:rPr>
              <w:t xml:space="preserve">Rozwój talentów </w:t>
            </w:r>
            <w:r w:rsidRPr="00542CA8">
              <w:rPr>
                <w:rStyle w:val="Wyrnieniedelikatne"/>
                <w:rFonts w:cstheme="minorHAnsi"/>
                <w:sz w:val="16"/>
                <w:szCs w:val="16"/>
              </w:rPr>
              <w:t>wychowanków</w:t>
            </w:r>
            <w:r w:rsidRPr="00542CA8">
              <w:rPr>
                <w:rFonts w:eastAsia="Calibri" w:cstheme="minorHAnsi"/>
                <w:i/>
                <w:sz w:val="16"/>
                <w:szCs w:val="16"/>
              </w:rPr>
              <w:t xml:space="preserve"> metodą </w:t>
            </w:r>
            <w:proofErr w:type="spellStart"/>
            <w:r w:rsidRPr="00542CA8">
              <w:rPr>
                <w:rFonts w:eastAsia="Calibri" w:cstheme="minorHAnsi"/>
                <w:i/>
                <w:sz w:val="16"/>
                <w:szCs w:val="16"/>
              </w:rPr>
              <w:t>tutoringu</w:t>
            </w:r>
            <w:proofErr w:type="spellEnd"/>
            <w:r w:rsidRPr="00542CA8">
              <w:rPr>
                <w:rFonts w:eastAsia="Calibri" w:cstheme="minorHAnsi"/>
                <w:sz w:val="16"/>
                <w:szCs w:val="16"/>
              </w:rPr>
              <w:t xml:space="preserve">, </w:t>
            </w:r>
            <w:r w:rsidRPr="00542CA8">
              <w:rPr>
                <w:rFonts w:cstheme="minorHAnsi"/>
                <w:sz w:val="16"/>
                <w:szCs w:val="16"/>
              </w:rPr>
              <w:t>Probl</w:t>
            </w:r>
            <w:r>
              <w:rPr>
                <w:rFonts w:cstheme="minorHAnsi"/>
                <w:sz w:val="16"/>
                <w:szCs w:val="16"/>
              </w:rPr>
              <w:t>emy Opiekuńczo-Wychowawcze</w:t>
            </w:r>
            <w:r w:rsidRPr="00542CA8">
              <w:rPr>
                <w:rFonts w:cstheme="minorHAnsi"/>
                <w:sz w:val="16"/>
                <w:szCs w:val="16"/>
              </w:rPr>
              <w:t xml:space="preserve">, Tom </w:t>
            </w:r>
            <w:r>
              <w:rPr>
                <w:rFonts w:cstheme="minorHAnsi"/>
                <w:sz w:val="16"/>
                <w:szCs w:val="16"/>
              </w:rPr>
              <w:t xml:space="preserve">539, nr 4, s. 28-40. </w:t>
            </w:r>
          </w:p>
          <w:p w:rsidR="00A56223" w:rsidRDefault="00A56223" w:rsidP="007235E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4A539A">
              <w:rPr>
                <w:rFonts w:cstheme="minorHAnsi"/>
                <w:sz w:val="16"/>
                <w:szCs w:val="16"/>
              </w:rPr>
              <w:t>Schaffer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H.R. (2013</w:t>
            </w:r>
            <w:r w:rsidRPr="0060493C">
              <w:rPr>
                <w:rFonts w:cstheme="minorHAnsi"/>
                <w:i/>
                <w:sz w:val="16"/>
                <w:szCs w:val="16"/>
              </w:rPr>
              <w:t>): Psychologia dziecka</w:t>
            </w:r>
            <w:r>
              <w:rPr>
                <w:rFonts w:cstheme="minorHAnsi"/>
                <w:sz w:val="16"/>
                <w:szCs w:val="16"/>
              </w:rPr>
              <w:t>. Warszawa: Wydawnictwo Naukowe PWN.</w:t>
            </w:r>
          </w:p>
          <w:p w:rsidR="00A56223" w:rsidRDefault="00A56223" w:rsidP="007235E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A56223">
              <w:rPr>
                <w:rFonts w:cstheme="minorHAnsi"/>
                <w:sz w:val="16"/>
                <w:szCs w:val="16"/>
              </w:rPr>
              <w:t>Strelau</w:t>
            </w:r>
            <w:proofErr w:type="spellEnd"/>
            <w:r w:rsidRPr="00A56223">
              <w:rPr>
                <w:rFonts w:cstheme="minorHAnsi"/>
                <w:sz w:val="16"/>
                <w:szCs w:val="16"/>
              </w:rPr>
              <w:t>, J. i Doliński, D. (2008). Psychologia, Tom 1, rozdz. 8.9. Współczesne koncepcje Ja, s.731-749. Gdańsk: GWP.</w:t>
            </w:r>
          </w:p>
          <w:p w:rsidR="00A56223" w:rsidRPr="004A539A" w:rsidRDefault="00A56223" w:rsidP="007235E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4A539A">
              <w:rPr>
                <w:rFonts w:cstheme="minorHAnsi"/>
                <w:sz w:val="16"/>
                <w:szCs w:val="16"/>
              </w:rPr>
              <w:t>Wadsworth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J. (2011):</w:t>
            </w:r>
            <w:r w:rsidRPr="004A539A">
              <w:rPr>
                <w:rFonts w:cstheme="minorHAnsi"/>
                <w:sz w:val="16"/>
                <w:szCs w:val="16"/>
              </w:rPr>
              <w:t xml:space="preserve"> </w:t>
            </w:r>
            <w:r w:rsidRPr="00A56223">
              <w:rPr>
                <w:rFonts w:cstheme="minorHAnsi"/>
                <w:i/>
                <w:sz w:val="16"/>
                <w:szCs w:val="16"/>
              </w:rPr>
              <w:t>Psychologia Piageta</w:t>
            </w:r>
            <w:r w:rsidRPr="004A539A">
              <w:rPr>
                <w:rFonts w:cstheme="minorHAnsi"/>
                <w:sz w:val="16"/>
                <w:szCs w:val="16"/>
              </w:rPr>
              <w:t>,</w:t>
            </w:r>
            <w:r>
              <w:rPr>
                <w:rFonts w:cstheme="minorHAnsi"/>
                <w:sz w:val="16"/>
                <w:szCs w:val="16"/>
              </w:rPr>
              <w:t xml:space="preserve"> Warszawa:  WSiP</w:t>
            </w:r>
            <w:r w:rsidRPr="004A539A">
              <w:rPr>
                <w:rFonts w:cstheme="minorHAnsi"/>
                <w:sz w:val="16"/>
                <w:szCs w:val="16"/>
              </w:rPr>
              <w:t>.</w:t>
            </w:r>
          </w:p>
          <w:p w:rsidR="007468CC" w:rsidRPr="004A539A" w:rsidRDefault="00A56223" w:rsidP="007235E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A56223">
              <w:rPr>
                <w:rFonts w:cstheme="minorHAnsi"/>
                <w:sz w:val="16"/>
                <w:szCs w:val="16"/>
              </w:rPr>
              <w:t>Wygotski</w:t>
            </w:r>
            <w:proofErr w:type="spellEnd"/>
            <w:r w:rsidRPr="00A56223">
              <w:rPr>
                <w:rFonts w:cstheme="minorHAnsi"/>
                <w:sz w:val="16"/>
                <w:szCs w:val="16"/>
              </w:rPr>
              <w:t xml:space="preserve"> L.S. (2002): </w:t>
            </w:r>
            <w:r w:rsidRPr="00A56223">
              <w:rPr>
                <w:rFonts w:cstheme="minorHAnsi"/>
                <w:i/>
                <w:iCs/>
                <w:sz w:val="16"/>
                <w:szCs w:val="16"/>
              </w:rPr>
              <w:t xml:space="preserve">Wybrane prace psychologiczne II. </w:t>
            </w:r>
            <w:r w:rsidRPr="00A56223">
              <w:rPr>
                <w:rFonts w:cstheme="minorHAnsi"/>
                <w:sz w:val="16"/>
                <w:szCs w:val="16"/>
              </w:rPr>
              <w:t xml:space="preserve">Przeł. A.I. Brzezińska i in. Poznań: Wydawnictwo Zysk i S-ka. </w:t>
            </w:r>
          </w:p>
        </w:tc>
      </w:tr>
      <w:tr w:rsidR="007468CC" w:rsidRPr="004A539A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7468CC" w:rsidRPr="004A539A" w:rsidRDefault="007468CC" w:rsidP="007468CC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4A539A">
              <w:rPr>
                <w:rFonts w:cstheme="minorHAnsi"/>
                <w:sz w:val="16"/>
                <w:szCs w:val="16"/>
              </w:rPr>
              <w:t>UWAGI</w:t>
            </w:r>
          </w:p>
          <w:p w:rsidR="007468CC" w:rsidRPr="004A539A" w:rsidRDefault="004A539A" w:rsidP="007468C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>Obecność na wykładach</w:t>
            </w:r>
            <w:r w:rsidR="00A56223">
              <w:rPr>
                <w:rFonts w:cstheme="minorHAnsi"/>
                <w:sz w:val="16"/>
                <w:szCs w:val="16"/>
              </w:rPr>
              <w:t xml:space="preserve"> obowiązkowa</w:t>
            </w:r>
            <w:r w:rsidRPr="004A539A">
              <w:rPr>
                <w:rFonts w:cstheme="minorHAnsi"/>
                <w:sz w:val="16"/>
                <w:szCs w:val="16"/>
              </w:rPr>
              <w:t>. Dopuszczalna liczba nieobecności 3 – w przypadku jej przekroczenia konieczność wykonania dodatkowej pracy pisemnej lub odpowiedź ustana.</w:t>
            </w:r>
          </w:p>
          <w:p w:rsidR="007468CC" w:rsidRPr="004A539A" w:rsidRDefault="007468CC" w:rsidP="007468C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:rsidR="007468CC" w:rsidRPr="004A539A" w:rsidRDefault="007468CC" w:rsidP="007468C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="00ED11F9" w:rsidRPr="004A539A" w:rsidRDefault="00ED11F9" w:rsidP="00ED11F9">
      <w:pPr>
        <w:rPr>
          <w:rFonts w:cstheme="minorHAnsi"/>
          <w:sz w:val="16"/>
          <w:szCs w:val="16"/>
        </w:rPr>
      </w:pPr>
      <w:r w:rsidRPr="004A539A">
        <w:rPr>
          <w:rFonts w:cstheme="minorHAnsi"/>
          <w:sz w:val="16"/>
          <w:szCs w:val="16"/>
        </w:rPr>
        <w:br/>
      </w:r>
    </w:p>
    <w:p w:rsidR="008F7E6F" w:rsidRPr="004A539A" w:rsidRDefault="008F7E6F">
      <w:pPr>
        <w:rPr>
          <w:rFonts w:cstheme="minorHAnsi"/>
          <w:sz w:val="16"/>
          <w:szCs w:val="16"/>
        </w:rPr>
      </w:pPr>
      <w:r w:rsidRPr="004A539A">
        <w:rPr>
          <w:rFonts w:cstheme="minorHAnsi"/>
          <w:sz w:val="16"/>
          <w:szCs w:val="16"/>
        </w:rPr>
        <w:br w:type="page"/>
      </w:r>
    </w:p>
    <w:p w:rsidR="00ED11F9" w:rsidRPr="004A539A" w:rsidRDefault="00ED11F9" w:rsidP="00ED11F9">
      <w:pPr>
        <w:rPr>
          <w:rFonts w:cstheme="minorHAnsi"/>
          <w:sz w:val="16"/>
          <w:szCs w:val="16"/>
        </w:rPr>
      </w:pPr>
      <w:r w:rsidRPr="004A539A">
        <w:rPr>
          <w:rFonts w:cstheme="minorHAnsi"/>
          <w:sz w:val="16"/>
          <w:szCs w:val="16"/>
        </w:rPr>
        <w:lastRenderedPageBreak/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4A539A" w:rsidTr="006478A0">
        <w:trPr>
          <w:trHeight w:val="536"/>
        </w:trPr>
        <w:tc>
          <w:tcPr>
            <w:tcW w:w="9070" w:type="dxa"/>
            <w:vAlign w:val="center"/>
          </w:tcPr>
          <w:p w:rsidR="00ED11F9" w:rsidRPr="004A539A" w:rsidRDefault="00ED11F9" w:rsidP="008F7E6F">
            <w:pPr>
              <w:rPr>
                <w:rFonts w:cstheme="minorHAnsi"/>
                <w:sz w:val="16"/>
                <w:szCs w:val="16"/>
                <w:vertAlign w:val="superscript"/>
              </w:rPr>
            </w:pPr>
            <w:r w:rsidRPr="004A539A">
              <w:rPr>
                <w:rFonts w:cstheme="minorHAnsi"/>
                <w:bCs/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4A539A">
              <w:rPr>
                <w:rFonts w:cstheme="minorHAnsi"/>
                <w:bCs/>
                <w:sz w:val="16"/>
                <w:szCs w:val="16"/>
              </w:rPr>
              <w:t xml:space="preserve"> dla zajęć</w:t>
            </w:r>
            <w:r w:rsidRPr="004A539A">
              <w:rPr>
                <w:rFonts w:cstheme="minorHAnsi"/>
                <w:bCs/>
                <w:sz w:val="16"/>
                <w:szCs w:val="16"/>
              </w:rPr>
              <w:t xml:space="preserve"> efektów </w:t>
            </w:r>
            <w:r w:rsidR="008F7E6F" w:rsidRPr="004A539A">
              <w:rPr>
                <w:rFonts w:cstheme="minorHAnsi"/>
                <w:bCs/>
                <w:sz w:val="16"/>
                <w:szCs w:val="16"/>
              </w:rPr>
              <w:t>uczenia się</w:t>
            </w:r>
            <w:r w:rsidRPr="004A539A">
              <w:rPr>
                <w:rFonts w:cstheme="minorHAnsi"/>
                <w:bCs/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4A539A" w:rsidRDefault="007468CC" w:rsidP="006478A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A539A">
              <w:rPr>
                <w:rFonts w:cstheme="minorHAnsi"/>
                <w:b/>
                <w:bCs/>
                <w:sz w:val="16"/>
                <w:szCs w:val="16"/>
              </w:rPr>
              <w:t xml:space="preserve">50 </w:t>
            </w:r>
            <w:r w:rsidR="00ED11F9" w:rsidRPr="004A539A">
              <w:rPr>
                <w:rFonts w:cstheme="minorHAnsi"/>
                <w:b/>
                <w:bCs/>
                <w:sz w:val="16"/>
                <w:szCs w:val="16"/>
              </w:rPr>
              <w:t xml:space="preserve"> h</w:t>
            </w:r>
          </w:p>
        </w:tc>
      </w:tr>
      <w:tr w:rsidR="00ED11F9" w:rsidRPr="004A539A" w:rsidTr="006478A0">
        <w:trPr>
          <w:trHeight w:val="476"/>
        </w:trPr>
        <w:tc>
          <w:tcPr>
            <w:tcW w:w="9070" w:type="dxa"/>
            <w:vAlign w:val="center"/>
          </w:tcPr>
          <w:p w:rsidR="00ED11F9" w:rsidRPr="004A539A" w:rsidRDefault="00ED11F9" w:rsidP="006478A0">
            <w:pPr>
              <w:rPr>
                <w:rFonts w:cstheme="minorHAnsi"/>
                <w:bCs/>
                <w:sz w:val="16"/>
                <w:szCs w:val="16"/>
              </w:rPr>
            </w:pPr>
            <w:r w:rsidRPr="004A539A">
              <w:rPr>
                <w:rFonts w:cstheme="minorHAnsi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4A539A">
              <w:rPr>
                <w:rFonts w:cstheme="minorHAnsi"/>
                <w:bCs/>
                <w:sz w:val="16"/>
                <w:szCs w:val="16"/>
              </w:rPr>
              <w:t xml:space="preserve"> lub innych osób prowadzących zajęcia</w:t>
            </w:r>
            <w:r w:rsidRPr="004A539A">
              <w:rPr>
                <w:rFonts w:cstheme="minorHAnsi"/>
                <w:bCs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4A539A" w:rsidRDefault="007468CC" w:rsidP="006478A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A539A">
              <w:rPr>
                <w:rFonts w:cstheme="minorHAnsi"/>
                <w:b/>
                <w:bCs/>
                <w:sz w:val="16"/>
                <w:szCs w:val="16"/>
              </w:rPr>
              <w:t xml:space="preserve">2 </w:t>
            </w:r>
            <w:r w:rsidR="00ED11F9" w:rsidRPr="004A539A">
              <w:rPr>
                <w:rFonts w:cstheme="minorHAnsi"/>
                <w:b/>
                <w:bCs/>
                <w:sz w:val="16"/>
                <w:szCs w:val="16"/>
              </w:rPr>
              <w:t>ECTS</w:t>
            </w:r>
          </w:p>
        </w:tc>
      </w:tr>
    </w:tbl>
    <w:p w:rsidR="00ED11F9" w:rsidRPr="004A539A" w:rsidRDefault="00ED11F9" w:rsidP="00ED11F9">
      <w:pPr>
        <w:rPr>
          <w:rFonts w:cstheme="minorHAnsi"/>
          <w:sz w:val="16"/>
          <w:szCs w:val="16"/>
        </w:rPr>
      </w:pPr>
    </w:p>
    <w:p w:rsidR="00ED11F9" w:rsidRPr="004A539A" w:rsidRDefault="00ED11F9" w:rsidP="00ED11F9">
      <w:pPr>
        <w:rPr>
          <w:rFonts w:cstheme="minorHAnsi"/>
          <w:sz w:val="16"/>
          <w:szCs w:val="16"/>
        </w:rPr>
      </w:pPr>
      <w:r w:rsidRPr="004A539A">
        <w:rPr>
          <w:rFonts w:cstheme="minorHAnsi"/>
          <w:sz w:val="16"/>
          <w:szCs w:val="16"/>
        </w:rPr>
        <w:t>Tabela zgodności kierunkowych efektów kształcenia z efektami przedmiotu:</w:t>
      </w:r>
    </w:p>
    <w:p w:rsidR="00ED11F9" w:rsidRPr="004A539A" w:rsidRDefault="00ED11F9" w:rsidP="00ED11F9">
      <w:pPr>
        <w:rPr>
          <w:rFonts w:cstheme="minorHAnsi"/>
          <w:sz w:val="16"/>
          <w:szCs w:val="16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4A539A" w:rsidTr="0093211F">
        <w:tc>
          <w:tcPr>
            <w:tcW w:w="1547" w:type="dxa"/>
          </w:tcPr>
          <w:p w:rsidR="0093211F" w:rsidRPr="004A539A" w:rsidRDefault="0093211F" w:rsidP="006478A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A539A">
              <w:rPr>
                <w:rFonts w:cstheme="minorHAnsi"/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4A539A" w:rsidRDefault="0093211F" w:rsidP="006478A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A539A">
              <w:rPr>
                <w:rFonts w:cstheme="minorHAnsi"/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4A539A" w:rsidRDefault="0093211F" w:rsidP="008F7E6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A539A">
              <w:rPr>
                <w:rFonts w:cstheme="minorHAnsi"/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4A539A" w:rsidRDefault="0093211F" w:rsidP="008F7E6F">
            <w:pPr>
              <w:jc w:val="center"/>
              <w:rPr>
                <w:rFonts w:cstheme="minorHAnsi"/>
                <w:bCs/>
                <w:sz w:val="16"/>
                <w:szCs w:val="16"/>
                <w:vertAlign w:val="superscript"/>
              </w:rPr>
            </w:pPr>
            <w:r w:rsidRPr="004A539A">
              <w:rPr>
                <w:rFonts w:cstheme="minorHAnsi"/>
                <w:sz w:val="16"/>
                <w:szCs w:val="16"/>
              </w:rPr>
              <w:t>Oddziaływanie zajęć na efekt kierunkowy*</w:t>
            </w:r>
            <w:r w:rsidRPr="004A539A">
              <w:rPr>
                <w:rFonts w:cstheme="minorHAnsi"/>
                <w:sz w:val="16"/>
                <w:szCs w:val="16"/>
                <w:vertAlign w:val="superscript"/>
              </w:rPr>
              <w:t>)</w:t>
            </w:r>
          </w:p>
        </w:tc>
      </w:tr>
      <w:tr w:rsidR="007468CC" w:rsidRPr="004A539A" w:rsidTr="0093211F">
        <w:tc>
          <w:tcPr>
            <w:tcW w:w="1547" w:type="dxa"/>
          </w:tcPr>
          <w:p w:rsidR="007468CC" w:rsidRPr="004A539A" w:rsidRDefault="007468CC" w:rsidP="007468CC">
            <w:pPr>
              <w:rPr>
                <w:rFonts w:cstheme="minorHAnsi"/>
                <w:bCs/>
                <w:color w:val="A6A6A6"/>
                <w:sz w:val="16"/>
                <w:szCs w:val="16"/>
              </w:rPr>
            </w:pPr>
            <w:r w:rsidRPr="004A539A">
              <w:rPr>
                <w:rFonts w:cstheme="minorHAnsi"/>
                <w:bCs/>
                <w:color w:val="A6A6A6"/>
                <w:sz w:val="16"/>
                <w:szCs w:val="16"/>
              </w:rPr>
              <w:t xml:space="preserve">Wiedza - </w:t>
            </w:r>
            <w:r w:rsidR="00A56223">
              <w:rPr>
                <w:rFonts w:cstheme="minorHAnsi"/>
                <w:bCs/>
                <w:color w:val="A6A6A6"/>
                <w:sz w:val="16"/>
                <w:szCs w:val="16"/>
              </w:rPr>
              <w:t>01</w:t>
            </w:r>
          </w:p>
        </w:tc>
        <w:tc>
          <w:tcPr>
            <w:tcW w:w="4563" w:type="dxa"/>
          </w:tcPr>
          <w:p w:rsidR="007468CC" w:rsidRPr="00A56223" w:rsidRDefault="007468CC" w:rsidP="004858C9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>Student</w:t>
            </w:r>
            <w:r w:rsidR="00A56223" w:rsidRPr="004A539A">
              <w:rPr>
                <w:rFonts w:cstheme="minorHAnsi"/>
                <w:sz w:val="16"/>
                <w:szCs w:val="16"/>
              </w:rPr>
              <w:t xml:space="preserve"> przyswoił i rozszerzył swoją wiedzę na temat teorii uczenia się i nauczania dziecka w okresie przedszkolnym i wczesnoszkolnym w ujęciu teorii: poznawczej, społeczno-poznawczej, psychospołecznej, humanistycznej, behawioralnej.</w:t>
            </w:r>
          </w:p>
        </w:tc>
        <w:tc>
          <w:tcPr>
            <w:tcW w:w="3001" w:type="dxa"/>
          </w:tcPr>
          <w:p w:rsidR="007468CC" w:rsidRPr="004A539A" w:rsidRDefault="007468CC" w:rsidP="007468CC">
            <w:pPr>
              <w:rPr>
                <w:rFonts w:cstheme="minorHAnsi"/>
                <w:bCs/>
                <w:sz w:val="16"/>
                <w:szCs w:val="16"/>
              </w:rPr>
            </w:pPr>
            <w:r w:rsidRPr="004A539A">
              <w:rPr>
                <w:rFonts w:cstheme="minorHAnsi"/>
                <w:bCs/>
                <w:sz w:val="16"/>
                <w:szCs w:val="16"/>
              </w:rPr>
              <w:t>K_W05</w:t>
            </w:r>
          </w:p>
        </w:tc>
        <w:tc>
          <w:tcPr>
            <w:tcW w:w="1381" w:type="dxa"/>
          </w:tcPr>
          <w:p w:rsidR="007468CC" w:rsidRPr="004A539A" w:rsidRDefault="007468CC" w:rsidP="007468CC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7468CC" w:rsidRPr="004A539A" w:rsidTr="0093211F">
        <w:tc>
          <w:tcPr>
            <w:tcW w:w="1547" w:type="dxa"/>
          </w:tcPr>
          <w:p w:rsidR="007468CC" w:rsidRPr="004A539A" w:rsidRDefault="007468CC" w:rsidP="007468CC">
            <w:pPr>
              <w:rPr>
                <w:rFonts w:cstheme="minorHAnsi"/>
                <w:bCs/>
                <w:color w:val="A6A6A6"/>
                <w:sz w:val="16"/>
                <w:szCs w:val="16"/>
              </w:rPr>
            </w:pPr>
            <w:r w:rsidRPr="004A539A">
              <w:rPr>
                <w:rFonts w:cstheme="minorHAnsi"/>
                <w:bCs/>
                <w:color w:val="A6A6A6"/>
                <w:sz w:val="16"/>
                <w:szCs w:val="16"/>
              </w:rPr>
              <w:t>Wiedza -</w:t>
            </w:r>
            <w:r w:rsidR="00A56223">
              <w:rPr>
                <w:rFonts w:cstheme="minorHAnsi"/>
                <w:bCs/>
                <w:color w:val="A6A6A6"/>
                <w:sz w:val="16"/>
                <w:szCs w:val="16"/>
              </w:rPr>
              <w:t xml:space="preserve"> 02</w:t>
            </w:r>
          </w:p>
        </w:tc>
        <w:tc>
          <w:tcPr>
            <w:tcW w:w="4563" w:type="dxa"/>
          </w:tcPr>
          <w:p w:rsidR="007468CC" w:rsidRPr="004A539A" w:rsidRDefault="00A56223" w:rsidP="004858C9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  <w:r w:rsidRPr="004A539A">
              <w:rPr>
                <w:rFonts w:cstheme="minorHAnsi"/>
                <w:sz w:val="16"/>
                <w:szCs w:val="16"/>
              </w:rPr>
              <w:t>tudent zna pojęcia i zagadnienia psychologicznych teorii uczenia się i nauczania ze szczególnym uwzględnieniem rozwo</w:t>
            </w:r>
            <w:r>
              <w:rPr>
                <w:rFonts w:cstheme="minorHAnsi"/>
                <w:sz w:val="16"/>
                <w:szCs w:val="16"/>
              </w:rPr>
              <w:t>ju i wychowania małego dziecka.</w:t>
            </w:r>
            <w:r w:rsidRPr="004A539A">
              <w:rPr>
                <w:rFonts w:cstheme="minorHAnsi"/>
                <w:sz w:val="16"/>
                <w:szCs w:val="16"/>
              </w:rPr>
              <w:t xml:space="preserve"> </w:t>
            </w:r>
            <w:r w:rsidRPr="004A539A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</w:tcPr>
          <w:p w:rsidR="007468CC" w:rsidRPr="004A539A" w:rsidRDefault="007468CC" w:rsidP="007468CC">
            <w:pPr>
              <w:rPr>
                <w:rFonts w:cstheme="minorHAnsi"/>
                <w:bCs/>
                <w:sz w:val="16"/>
                <w:szCs w:val="16"/>
              </w:rPr>
            </w:pPr>
            <w:r w:rsidRPr="004A539A">
              <w:rPr>
                <w:rFonts w:cstheme="minorHAnsi"/>
                <w:bCs/>
                <w:sz w:val="16"/>
                <w:szCs w:val="16"/>
              </w:rPr>
              <w:t>K_W09</w:t>
            </w:r>
          </w:p>
        </w:tc>
        <w:tc>
          <w:tcPr>
            <w:tcW w:w="1381" w:type="dxa"/>
          </w:tcPr>
          <w:p w:rsidR="007468CC" w:rsidRPr="004A539A" w:rsidRDefault="007468CC" w:rsidP="007468CC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7468CC" w:rsidRPr="004A539A" w:rsidTr="0093211F">
        <w:tc>
          <w:tcPr>
            <w:tcW w:w="1547" w:type="dxa"/>
          </w:tcPr>
          <w:p w:rsidR="007468CC" w:rsidRPr="004A539A" w:rsidRDefault="007468CC" w:rsidP="007468CC">
            <w:pPr>
              <w:rPr>
                <w:rFonts w:cstheme="minorHAnsi"/>
                <w:bCs/>
                <w:color w:val="A6A6A6"/>
                <w:sz w:val="16"/>
                <w:szCs w:val="16"/>
              </w:rPr>
            </w:pPr>
            <w:r w:rsidRPr="004A539A">
              <w:rPr>
                <w:rFonts w:cstheme="minorHAnsi"/>
                <w:bCs/>
                <w:color w:val="A6A6A6"/>
                <w:sz w:val="16"/>
                <w:szCs w:val="16"/>
              </w:rPr>
              <w:t xml:space="preserve">Umiejętności - </w:t>
            </w:r>
            <w:r w:rsidR="00F340CF">
              <w:rPr>
                <w:rFonts w:cstheme="minorHAnsi"/>
                <w:bCs/>
                <w:color w:val="A6A6A6"/>
                <w:sz w:val="16"/>
                <w:szCs w:val="16"/>
              </w:rPr>
              <w:t>03</w:t>
            </w:r>
          </w:p>
        </w:tc>
        <w:tc>
          <w:tcPr>
            <w:tcW w:w="4563" w:type="dxa"/>
          </w:tcPr>
          <w:p w:rsidR="00F340CF" w:rsidRPr="004A539A" w:rsidRDefault="00F340CF" w:rsidP="004858C9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  <w:r w:rsidRPr="004A539A">
              <w:rPr>
                <w:rFonts w:cstheme="minorHAnsi"/>
                <w:sz w:val="16"/>
                <w:szCs w:val="16"/>
              </w:rPr>
              <w:t>tudent korzysta z kategorii pojęciowych stosowanych w behawioralnym, poznawczym, humanistycznym aspek</w:t>
            </w:r>
            <w:r>
              <w:rPr>
                <w:rFonts w:cstheme="minorHAnsi"/>
                <w:sz w:val="16"/>
                <w:szCs w:val="16"/>
              </w:rPr>
              <w:t xml:space="preserve">cie praktyk </w:t>
            </w:r>
            <w:proofErr w:type="spellStart"/>
            <w:r>
              <w:rPr>
                <w:rFonts w:cstheme="minorHAnsi"/>
                <w:sz w:val="16"/>
                <w:szCs w:val="16"/>
              </w:rPr>
              <w:t>psychoedukacyjnych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  <w:p w:rsidR="007468CC" w:rsidRPr="004A539A" w:rsidRDefault="007468CC" w:rsidP="004858C9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01" w:type="dxa"/>
          </w:tcPr>
          <w:p w:rsidR="007468CC" w:rsidRPr="004A539A" w:rsidRDefault="007468CC" w:rsidP="007468CC">
            <w:pPr>
              <w:rPr>
                <w:rFonts w:cstheme="minorHAnsi"/>
                <w:bCs/>
                <w:sz w:val="16"/>
                <w:szCs w:val="16"/>
              </w:rPr>
            </w:pPr>
            <w:r w:rsidRPr="004A539A">
              <w:rPr>
                <w:rFonts w:cstheme="minorHAnsi"/>
                <w:bCs/>
                <w:sz w:val="16"/>
                <w:szCs w:val="16"/>
              </w:rPr>
              <w:t>K_U02</w:t>
            </w:r>
          </w:p>
        </w:tc>
        <w:tc>
          <w:tcPr>
            <w:tcW w:w="1381" w:type="dxa"/>
          </w:tcPr>
          <w:p w:rsidR="007468CC" w:rsidRPr="004A539A" w:rsidRDefault="007468CC" w:rsidP="007468CC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7468CC" w:rsidRPr="004A539A" w:rsidTr="0093211F">
        <w:tc>
          <w:tcPr>
            <w:tcW w:w="1547" w:type="dxa"/>
          </w:tcPr>
          <w:p w:rsidR="007468CC" w:rsidRPr="004A539A" w:rsidRDefault="007468CC" w:rsidP="007468CC">
            <w:pPr>
              <w:rPr>
                <w:rFonts w:cstheme="minorHAnsi"/>
                <w:bCs/>
                <w:color w:val="A6A6A6"/>
                <w:sz w:val="16"/>
                <w:szCs w:val="16"/>
              </w:rPr>
            </w:pPr>
            <w:r w:rsidRPr="004A539A">
              <w:rPr>
                <w:rFonts w:cstheme="minorHAnsi"/>
                <w:bCs/>
                <w:color w:val="A6A6A6"/>
                <w:sz w:val="16"/>
                <w:szCs w:val="16"/>
              </w:rPr>
              <w:t xml:space="preserve">Umiejętności - </w:t>
            </w:r>
            <w:r w:rsidR="00F340CF">
              <w:rPr>
                <w:rFonts w:cstheme="minorHAnsi"/>
                <w:bCs/>
                <w:color w:val="A6A6A6"/>
                <w:sz w:val="16"/>
                <w:szCs w:val="16"/>
              </w:rPr>
              <w:t>04</w:t>
            </w:r>
          </w:p>
        </w:tc>
        <w:tc>
          <w:tcPr>
            <w:tcW w:w="4563" w:type="dxa"/>
          </w:tcPr>
          <w:p w:rsidR="007468CC" w:rsidRPr="004A539A" w:rsidRDefault="00F340CF" w:rsidP="004858C9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  <w:r w:rsidRPr="004A539A">
              <w:rPr>
                <w:rFonts w:cstheme="minorHAnsi"/>
                <w:sz w:val="16"/>
                <w:szCs w:val="16"/>
              </w:rPr>
              <w:t>tudent potrafi wspomagać  rozwój małego dziecka z zastosowaniem pożądanych w edukacji strategii nauczania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7468CC" w:rsidRPr="004A539A" w:rsidRDefault="007468CC" w:rsidP="007468CC">
            <w:pPr>
              <w:rPr>
                <w:rFonts w:cstheme="minorHAnsi"/>
                <w:bCs/>
                <w:sz w:val="16"/>
                <w:szCs w:val="16"/>
              </w:rPr>
            </w:pPr>
            <w:r w:rsidRPr="004A539A">
              <w:rPr>
                <w:rFonts w:cstheme="minorHAnsi"/>
                <w:bCs/>
                <w:sz w:val="16"/>
                <w:szCs w:val="16"/>
              </w:rPr>
              <w:t>K_U09</w:t>
            </w:r>
          </w:p>
        </w:tc>
        <w:tc>
          <w:tcPr>
            <w:tcW w:w="1381" w:type="dxa"/>
          </w:tcPr>
          <w:p w:rsidR="007468CC" w:rsidRPr="004A539A" w:rsidRDefault="007468CC" w:rsidP="007468CC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7468CC" w:rsidRPr="004A539A" w:rsidTr="0093211F">
        <w:tc>
          <w:tcPr>
            <w:tcW w:w="1547" w:type="dxa"/>
          </w:tcPr>
          <w:p w:rsidR="007468CC" w:rsidRPr="004A539A" w:rsidRDefault="007468CC" w:rsidP="007468CC">
            <w:pPr>
              <w:rPr>
                <w:rFonts w:cstheme="minorHAnsi"/>
                <w:bCs/>
                <w:color w:val="A6A6A6"/>
                <w:sz w:val="16"/>
                <w:szCs w:val="16"/>
              </w:rPr>
            </w:pPr>
            <w:r w:rsidRPr="004A539A">
              <w:rPr>
                <w:rFonts w:cstheme="minorHAnsi"/>
                <w:bCs/>
                <w:color w:val="A6A6A6"/>
                <w:sz w:val="16"/>
                <w:szCs w:val="16"/>
              </w:rPr>
              <w:t xml:space="preserve">Kompetencje - </w:t>
            </w:r>
            <w:r w:rsidR="00F340CF">
              <w:rPr>
                <w:rFonts w:cstheme="minorHAnsi"/>
                <w:bCs/>
                <w:color w:val="A6A6A6"/>
                <w:sz w:val="16"/>
                <w:szCs w:val="16"/>
              </w:rPr>
              <w:t>05</w:t>
            </w:r>
          </w:p>
        </w:tc>
        <w:tc>
          <w:tcPr>
            <w:tcW w:w="4563" w:type="dxa"/>
          </w:tcPr>
          <w:p w:rsidR="007468CC" w:rsidRPr="004A539A" w:rsidRDefault="00F340CF" w:rsidP="004858C9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  <w:r w:rsidRPr="004A539A">
              <w:rPr>
                <w:rFonts w:cstheme="minorHAnsi"/>
                <w:sz w:val="16"/>
                <w:szCs w:val="16"/>
              </w:rPr>
              <w:t xml:space="preserve">tudent okazuje postawę do aktywnego kształtowania motywacji, uspołecznienia, podmiotowości małego dziecka oraz wspomagania go w procesie samoregulacji i </w:t>
            </w:r>
            <w:proofErr w:type="spellStart"/>
            <w:r w:rsidRPr="004A539A">
              <w:rPr>
                <w:rFonts w:cstheme="minorHAnsi"/>
                <w:sz w:val="16"/>
                <w:szCs w:val="16"/>
              </w:rPr>
              <w:t>samourzeczywistnienia</w:t>
            </w:r>
            <w:proofErr w:type="spellEnd"/>
            <w:r w:rsidRPr="004A539A">
              <w:rPr>
                <w:rFonts w:cstheme="minorHAnsi"/>
                <w:sz w:val="16"/>
                <w:szCs w:val="16"/>
              </w:rPr>
              <w:t xml:space="preserve"> własnego potencjału.</w:t>
            </w:r>
          </w:p>
        </w:tc>
        <w:tc>
          <w:tcPr>
            <w:tcW w:w="3001" w:type="dxa"/>
          </w:tcPr>
          <w:p w:rsidR="007468CC" w:rsidRPr="004A539A" w:rsidRDefault="007468CC" w:rsidP="007468CC">
            <w:pPr>
              <w:rPr>
                <w:rFonts w:cstheme="minorHAnsi"/>
                <w:bCs/>
                <w:sz w:val="16"/>
                <w:szCs w:val="16"/>
              </w:rPr>
            </w:pPr>
            <w:r w:rsidRPr="004A539A">
              <w:rPr>
                <w:rFonts w:cstheme="minorHAnsi"/>
                <w:bCs/>
                <w:sz w:val="16"/>
                <w:szCs w:val="16"/>
              </w:rPr>
              <w:t>K_K03</w:t>
            </w:r>
          </w:p>
          <w:p w:rsidR="007468CC" w:rsidRPr="004A539A" w:rsidRDefault="007468CC" w:rsidP="007468CC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7468CC" w:rsidRPr="004A539A" w:rsidRDefault="007468CC" w:rsidP="007468CC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</w:tbl>
    <w:p w:rsidR="0093211F" w:rsidRPr="004A539A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3B680D" w:rsidRPr="004A539A" w:rsidRDefault="003B680D" w:rsidP="003B680D">
      <w:pPr>
        <w:rPr>
          <w:rFonts w:cstheme="minorHAnsi"/>
          <w:sz w:val="16"/>
          <w:szCs w:val="16"/>
        </w:rPr>
      </w:pPr>
    </w:p>
    <w:sectPr w:rsidR="003B680D" w:rsidRPr="004A539A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8F7208"/>
    <w:multiLevelType w:val="hybridMultilevel"/>
    <w:tmpl w:val="B7304BC8"/>
    <w:lvl w:ilvl="0" w:tplc="B01E0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2C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CA7B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36BE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30F4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FEB1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FEE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CB6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44D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EE35C8"/>
    <w:multiLevelType w:val="hybridMultilevel"/>
    <w:tmpl w:val="EF0E8C2E"/>
    <w:lvl w:ilvl="0" w:tplc="49C20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A87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403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E9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9CC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148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CE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67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521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A92535A"/>
    <w:multiLevelType w:val="hybridMultilevel"/>
    <w:tmpl w:val="98AA4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77278"/>
    <w:multiLevelType w:val="hybridMultilevel"/>
    <w:tmpl w:val="98AA4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C3093"/>
    <w:multiLevelType w:val="hybridMultilevel"/>
    <w:tmpl w:val="8BAA9E10"/>
    <w:lvl w:ilvl="0" w:tplc="6914C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A495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3CAA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D0D9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EDC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08E0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281A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2404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46AE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EF577B"/>
    <w:multiLevelType w:val="hybridMultilevel"/>
    <w:tmpl w:val="B7304BC8"/>
    <w:lvl w:ilvl="0" w:tplc="B01E0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2C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CA7B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36BE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30F4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FEB1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FEE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CB6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44D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03319"/>
    <w:rsid w:val="000728A2"/>
    <w:rsid w:val="0007349E"/>
    <w:rsid w:val="000834BC"/>
    <w:rsid w:val="000C4232"/>
    <w:rsid w:val="00193B99"/>
    <w:rsid w:val="001C6C51"/>
    <w:rsid w:val="00207BBF"/>
    <w:rsid w:val="002B36AF"/>
    <w:rsid w:val="0031757F"/>
    <w:rsid w:val="00341D25"/>
    <w:rsid w:val="0035702A"/>
    <w:rsid w:val="003B680D"/>
    <w:rsid w:val="004858C9"/>
    <w:rsid w:val="004A539A"/>
    <w:rsid w:val="004F68A3"/>
    <w:rsid w:val="00542CA8"/>
    <w:rsid w:val="00560EF3"/>
    <w:rsid w:val="005D1EE4"/>
    <w:rsid w:val="0060493C"/>
    <w:rsid w:val="006C766B"/>
    <w:rsid w:val="007235E0"/>
    <w:rsid w:val="0072568B"/>
    <w:rsid w:val="007468CC"/>
    <w:rsid w:val="007D736E"/>
    <w:rsid w:val="008F7E6F"/>
    <w:rsid w:val="0093211F"/>
    <w:rsid w:val="00965A2D"/>
    <w:rsid w:val="00966E0B"/>
    <w:rsid w:val="00A43564"/>
    <w:rsid w:val="00A56223"/>
    <w:rsid w:val="00A620E5"/>
    <w:rsid w:val="00B079BC"/>
    <w:rsid w:val="00B2721F"/>
    <w:rsid w:val="00C455AA"/>
    <w:rsid w:val="00CD0414"/>
    <w:rsid w:val="00CD3681"/>
    <w:rsid w:val="00DA6DED"/>
    <w:rsid w:val="00DB26D3"/>
    <w:rsid w:val="00DF3A0E"/>
    <w:rsid w:val="00EA32D6"/>
    <w:rsid w:val="00ED11F9"/>
    <w:rsid w:val="00F1486B"/>
    <w:rsid w:val="00F340CF"/>
    <w:rsid w:val="00F70F3C"/>
    <w:rsid w:val="00FA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8E059-3930-4657-BEB6-A28D2511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68A3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542CA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8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50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0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9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52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15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56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5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7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3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5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1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9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06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63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20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Małgorzata Greliak</cp:lastModifiedBy>
  <cp:revision>2</cp:revision>
  <cp:lastPrinted>2019-03-08T11:27:00Z</cp:lastPrinted>
  <dcterms:created xsi:type="dcterms:W3CDTF">2020-04-17T06:28:00Z</dcterms:created>
  <dcterms:modified xsi:type="dcterms:W3CDTF">2020-04-17T06:28:00Z</dcterms:modified>
</cp:coreProperties>
</file>